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A0" w:rsidRPr="005C789C" w:rsidRDefault="005927A0" w:rsidP="005927A0">
      <w:pPr>
        <w:spacing w:after="0" w:line="240" w:lineRule="auto"/>
        <w:jc w:val="center"/>
        <w:rPr>
          <w:rFonts w:ascii="Arial" w:hAnsi="Arial" w:cs="Arial"/>
          <w:b/>
        </w:rPr>
      </w:pPr>
      <w:r w:rsidRPr="005C789C">
        <w:rPr>
          <w:rFonts w:ascii="Arial" w:hAnsi="Arial" w:cs="Arial"/>
          <w:b/>
          <w:noProof/>
        </w:rPr>
        <w:drawing>
          <wp:anchor distT="0" distB="0" distL="114300" distR="114300" simplePos="0" relativeHeight="251660288" behindDoc="0" locked="0" layoutInCell="1" allowOverlap="1" wp14:anchorId="33F4FF94" wp14:editId="58FDA3C9">
            <wp:simplePos x="0" y="0"/>
            <wp:positionH relativeFrom="column">
              <wp:posOffset>5148580</wp:posOffset>
            </wp:positionH>
            <wp:positionV relativeFrom="paragraph">
              <wp:posOffset>-47625</wp:posOffset>
            </wp:positionV>
            <wp:extent cx="788035" cy="807085"/>
            <wp:effectExtent l="19050" t="0" r="0" b="0"/>
            <wp:wrapNone/>
            <wp:docPr id="13" name="Picture 2" descr="Description: LOGO_D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DOUS"/>
                    <pic:cNvPicPr>
                      <a:picLocks noChangeAspect="1" noChangeArrowheads="1"/>
                    </pic:cNvPicPr>
                  </pic:nvPicPr>
                  <pic:blipFill>
                    <a:blip r:embed="rId7" cstate="print"/>
                    <a:srcRect/>
                    <a:stretch>
                      <a:fillRect/>
                    </a:stretch>
                  </pic:blipFill>
                  <pic:spPr bwMode="auto">
                    <a:xfrm>
                      <a:off x="0" y="0"/>
                      <a:ext cx="788035" cy="807085"/>
                    </a:xfrm>
                    <a:prstGeom prst="rect">
                      <a:avLst/>
                    </a:prstGeom>
                    <a:noFill/>
                    <a:ln w="9525">
                      <a:noFill/>
                      <a:miter lim="800000"/>
                      <a:headEnd/>
                      <a:tailEnd/>
                    </a:ln>
                  </pic:spPr>
                </pic:pic>
              </a:graphicData>
            </a:graphic>
          </wp:anchor>
        </w:drawing>
      </w:r>
      <w:r w:rsidRPr="005C789C">
        <w:rPr>
          <w:rFonts w:ascii="Arial" w:hAnsi="Arial" w:cs="Arial"/>
          <w:b/>
          <w:noProof/>
        </w:rPr>
        <w:drawing>
          <wp:anchor distT="0" distB="0" distL="114300" distR="114300" simplePos="0" relativeHeight="251659264" behindDoc="0" locked="0" layoutInCell="1" allowOverlap="1" wp14:anchorId="158139C1" wp14:editId="19914B86">
            <wp:simplePos x="0" y="0"/>
            <wp:positionH relativeFrom="column">
              <wp:posOffset>-2255</wp:posOffset>
            </wp:positionH>
            <wp:positionV relativeFrom="paragraph">
              <wp:posOffset>-47501</wp:posOffset>
            </wp:positionV>
            <wp:extent cx="786026" cy="748145"/>
            <wp:effectExtent l="0" t="0" r="0" b="0"/>
            <wp:wrapNone/>
            <wp:docPr id="14" name="Picture 1" descr="Description: Description: D:\Users\TOSHIBA\Pictures\DMMM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Users\TOSHIBA\Pictures\DMMMSU-LOGO.png"/>
                    <pic:cNvPicPr>
                      <a:picLocks noChangeAspect="1" noChangeArrowheads="1"/>
                    </pic:cNvPicPr>
                  </pic:nvPicPr>
                  <pic:blipFill>
                    <a:blip r:embed="rId8" cstate="print"/>
                    <a:srcRect/>
                    <a:stretch>
                      <a:fillRect/>
                    </a:stretch>
                  </pic:blipFill>
                  <pic:spPr bwMode="auto">
                    <a:xfrm>
                      <a:off x="0" y="0"/>
                      <a:ext cx="786026" cy="748145"/>
                    </a:xfrm>
                    <a:prstGeom prst="rect">
                      <a:avLst/>
                    </a:prstGeom>
                    <a:noFill/>
                    <a:ln w="9525">
                      <a:noFill/>
                      <a:miter lim="800000"/>
                      <a:headEnd/>
                      <a:tailEnd/>
                    </a:ln>
                  </pic:spPr>
                </pic:pic>
              </a:graphicData>
            </a:graphic>
          </wp:anchor>
        </w:drawing>
      </w:r>
      <w:r w:rsidRPr="005C789C">
        <w:rPr>
          <w:rFonts w:ascii="Arial" w:hAnsi="Arial" w:cs="Arial"/>
          <w:b/>
        </w:rPr>
        <w:t>DON MARIANO MARCOS MEMORIAL STATE UNIVERSITY</w:t>
      </w:r>
    </w:p>
    <w:p w:rsidR="005927A0" w:rsidRPr="005C789C" w:rsidRDefault="005927A0" w:rsidP="005927A0">
      <w:pPr>
        <w:spacing w:after="0" w:line="240" w:lineRule="auto"/>
        <w:jc w:val="center"/>
        <w:rPr>
          <w:rFonts w:ascii="Arial" w:hAnsi="Arial" w:cs="Arial"/>
          <w:b/>
        </w:rPr>
      </w:pPr>
      <w:r w:rsidRPr="005C789C">
        <w:rPr>
          <w:rFonts w:ascii="Arial" w:hAnsi="Arial" w:cs="Arial"/>
          <w:b/>
        </w:rPr>
        <w:t>OPEN UNIVERSITY SYSTEM</w:t>
      </w:r>
    </w:p>
    <w:p w:rsidR="005927A0" w:rsidRPr="00937B70" w:rsidRDefault="005927A0" w:rsidP="005927A0">
      <w:pPr>
        <w:spacing w:after="0" w:line="240" w:lineRule="auto"/>
        <w:jc w:val="center"/>
        <w:rPr>
          <w:rFonts w:ascii="Arial" w:hAnsi="Arial" w:cs="Arial"/>
        </w:rPr>
      </w:pPr>
      <w:r w:rsidRPr="00937B70">
        <w:rPr>
          <w:rFonts w:ascii="Arial" w:hAnsi="Arial" w:cs="Arial"/>
        </w:rPr>
        <w:t>City of San Fernando, La Union</w:t>
      </w:r>
    </w:p>
    <w:p w:rsidR="005927A0" w:rsidRPr="00937B70" w:rsidRDefault="005927A0" w:rsidP="005927A0">
      <w:pPr>
        <w:spacing w:after="0" w:line="240" w:lineRule="auto"/>
        <w:jc w:val="center"/>
        <w:rPr>
          <w:rFonts w:ascii="Arial" w:hAnsi="Arial" w:cs="Arial"/>
        </w:rPr>
      </w:pPr>
    </w:p>
    <w:p w:rsidR="005927A0" w:rsidRPr="00937B70" w:rsidRDefault="005927A0" w:rsidP="005927A0">
      <w:pPr>
        <w:spacing w:after="0" w:line="240" w:lineRule="auto"/>
        <w:jc w:val="center"/>
        <w:rPr>
          <w:rFonts w:ascii="Arial" w:hAnsi="Arial" w:cs="Arial"/>
        </w:rPr>
      </w:pPr>
    </w:p>
    <w:p w:rsidR="005927A0" w:rsidRPr="00937B70" w:rsidRDefault="005927A0" w:rsidP="005927A0">
      <w:pPr>
        <w:pBdr>
          <w:bottom w:val="single" w:sz="12" w:space="1" w:color="auto"/>
        </w:pBdr>
        <w:spacing w:after="0" w:line="240" w:lineRule="auto"/>
        <w:jc w:val="center"/>
        <w:rPr>
          <w:rFonts w:ascii="Arial" w:hAnsi="Arial" w:cs="Arial"/>
        </w:rPr>
      </w:pPr>
    </w:p>
    <w:p w:rsidR="005927A0" w:rsidRPr="00937B70" w:rsidRDefault="005927A0" w:rsidP="005927A0">
      <w:pPr>
        <w:pBdr>
          <w:bottom w:val="single" w:sz="12" w:space="1" w:color="auto"/>
        </w:pBdr>
        <w:spacing w:after="0" w:line="240" w:lineRule="auto"/>
        <w:jc w:val="center"/>
        <w:rPr>
          <w:rFonts w:ascii="Arial" w:hAnsi="Arial" w:cs="Arial"/>
        </w:rPr>
      </w:pPr>
    </w:p>
    <w:p w:rsidR="005927A0" w:rsidRPr="00937B70" w:rsidRDefault="005927A0" w:rsidP="005927A0">
      <w:pPr>
        <w:pBdr>
          <w:bottom w:val="single" w:sz="12" w:space="1" w:color="auto"/>
        </w:pBdr>
        <w:spacing w:after="0" w:line="240" w:lineRule="auto"/>
        <w:jc w:val="center"/>
        <w:rPr>
          <w:rFonts w:ascii="Arial" w:hAnsi="Arial" w:cs="Arial"/>
        </w:rPr>
      </w:pPr>
    </w:p>
    <w:p w:rsidR="005927A0" w:rsidRPr="00937B70" w:rsidRDefault="005927A0" w:rsidP="005927A0">
      <w:pPr>
        <w:spacing w:after="0" w:line="240" w:lineRule="auto"/>
        <w:jc w:val="both"/>
        <w:rPr>
          <w:rFonts w:ascii="Arial" w:hAnsi="Arial" w:cs="Arial"/>
        </w:rPr>
      </w:pPr>
    </w:p>
    <w:p w:rsidR="005927A0" w:rsidRPr="00937B70" w:rsidRDefault="005927A0" w:rsidP="005927A0">
      <w:pPr>
        <w:spacing w:after="0" w:line="240" w:lineRule="auto"/>
        <w:jc w:val="both"/>
        <w:rPr>
          <w:rFonts w:ascii="Arial" w:hAnsi="Arial" w:cs="Arial"/>
        </w:rPr>
      </w:pPr>
    </w:p>
    <w:p w:rsidR="005927A0" w:rsidRPr="00937B70" w:rsidRDefault="005927A0" w:rsidP="005927A0">
      <w:pPr>
        <w:spacing w:after="0" w:line="240" w:lineRule="auto"/>
        <w:jc w:val="both"/>
        <w:rPr>
          <w:rFonts w:ascii="Arial" w:hAnsi="Arial" w:cs="Arial"/>
        </w:rPr>
      </w:pPr>
      <w:r w:rsidRPr="00937B70">
        <w:rPr>
          <w:rFonts w:ascii="Arial" w:hAnsi="Arial" w:cs="Arial"/>
          <w:b/>
        </w:rPr>
        <w:t>Philosophy</w:t>
      </w:r>
      <w:r w:rsidRPr="00937B70">
        <w:rPr>
          <w:rFonts w:ascii="Arial" w:hAnsi="Arial" w:cs="Arial"/>
        </w:rPr>
        <w:tab/>
        <w:t>:</w:t>
      </w:r>
      <w:r w:rsidRPr="00937B70">
        <w:rPr>
          <w:rFonts w:ascii="Arial" w:hAnsi="Arial" w:cs="Arial"/>
        </w:rPr>
        <w:tab/>
        <w:t>Total human development with appropriate competencies</w:t>
      </w:r>
    </w:p>
    <w:p w:rsidR="005927A0" w:rsidRPr="00937B70" w:rsidRDefault="005927A0" w:rsidP="005927A0">
      <w:pPr>
        <w:spacing w:after="0" w:line="240" w:lineRule="auto"/>
        <w:jc w:val="both"/>
        <w:rPr>
          <w:rFonts w:ascii="Arial" w:hAnsi="Arial" w:cs="Arial"/>
        </w:rPr>
      </w:pPr>
    </w:p>
    <w:p w:rsidR="005927A0" w:rsidRPr="00937B70" w:rsidRDefault="005927A0" w:rsidP="005927A0">
      <w:pPr>
        <w:spacing w:after="0" w:line="240" w:lineRule="auto"/>
        <w:jc w:val="both"/>
        <w:rPr>
          <w:rFonts w:ascii="Arial" w:hAnsi="Arial" w:cs="Arial"/>
        </w:rPr>
      </w:pPr>
      <w:r w:rsidRPr="00937B70">
        <w:rPr>
          <w:rFonts w:ascii="Arial" w:hAnsi="Arial" w:cs="Arial"/>
          <w:b/>
        </w:rPr>
        <w:t>Vision</w:t>
      </w:r>
      <w:r w:rsidRPr="00937B70">
        <w:rPr>
          <w:rFonts w:ascii="Arial" w:hAnsi="Arial" w:cs="Arial"/>
        </w:rPr>
        <w:tab/>
      </w:r>
      <w:r w:rsidRPr="00937B70">
        <w:rPr>
          <w:rFonts w:ascii="Arial" w:hAnsi="Arial" w:cs="Arial"/>
        </w:rPr>
        <w:tab/>
        <w:t>:</w:t>
      </w:r>
      <w:r w:rsidRPr="00937B70">
        <w:rPr>
          <w:rFonts w:ascii="Arial" w:hAnsi="Arial" w:cs="Arial"/>
        </w:rPr>
        <w:tab/>
        <w:t>A premier and globally competitive university</w:t>
      </w:r>
    </w:p>
    <w:p w:rsidR="005927A0" w:rsidRPr="00937B70" w:rsidRDefault="005927A0" w:rsidP="005927A0">
      <w:pPr>
        <w:spacing w:after="0" w:line="240" w:lineRule="auto"/>
        <w:jc w:val="both"/>
        <w:rPr>
          <w:rFonts w:ascii="Arial" w:hAnsi="Arial" w:cs="Arial"/>
        </w:rPr>
      </w:pPr>
    </w:p>
    <w:p w:rsidR="005927A0" w:rsidRPr="00937B70" w:rsidRDefault="005927A0" w:rsidP="005927A0">
      <w:pPr>
        <w:spacing w:after="0" w:line="240" w:lineRule="auto"/>
        <w:jc w:val="both"/>
        <w:rPr>
          <w:rFonts w:ascii="Arial" w:hAnsi="Arial" w:cs="Arial"/>
        </w:rPr>
      </w:pPr>
      <w:r w:rsidRPr="00937B70">
        <w:rPr>
          <w:rFonts w:ascii="Arial" w:hAnsi="Arial" w:cs="Arial"/>
          <w:b/>
        </w:rPr>
        <w:t>Mission</w:t>
      </w:r>
      <w:r w:rsidRPr="00937B70">
        <w:rPr>
          <w:rFonts w:ascii="Arial" w:hAnsi="Arial" w:cs="Arial"/>
        </w:rPr>
        <w:tab/>
        <w:t>:</w:t>
      </w:r>
      <w:r w:rsidRPr="00937B70">
        <w:rPr>
          <w:rFonts w:ascii="Arial" w:hAnsi="Arial" w:cs="Arial"/>
        </w:rPr>
        <w:tab/>
        <w:t>Provides relevant quality instruction, research and extension</w:t>
      </w:r>
    </w:p>
    <w:p w:rsidR="005927A0" w:rsidRPr="00937B70" w:rsidRDefault="005927A0" w:rsidP="005927A0">
      <w:pPr>
        <w:spacing w:after="0" w:line="240" w:lineRule="auto"/>
        <w:jc w:val="both"/>
        <w:rPr>
          <w:rFonts w:ascii="Arial" w:hAnsi="Arial" w:cs="Arial"/>
        </w:rPr>
      </w:pPr>
    </w:p>
    <w:p w:rsidR="005927A0" w:rsidRDefault="005927A0" w:rsidP="005927A0">
      <w:pPr>
        <w:tabs>
          <w:tab w:val="left" w:pos="1440"/>
        </w:tabs>
        <w:spacing w:after="0" w:line="240" w:lineRule="auto"/>
        <w:ind w:left="1440" w:hanging="1440"/>
        <w:jc w:val="both"/>
        <w:rPr>
          <w:rFonts w:ascii="Arial" w:hAnsi="Arial" w:cs="Arial"/>
        </w:rPr>
      </w:pPr>
      <w:r w:rsidRPr="00937B70">
        <w:rPr>
          <w:rFonts w:ascii="Arial" w:hAnsi="Arial" w:cs="Arial"/>
          <w:b/>
        </w:rPr>
        <w:t>Goal</w:t>
      </w:r>
      <w:r w:rsidRPr="00937B70">
        <w:rPr>
          <w:rFonts w:ascii="Arial" w:hAnsi="Arial" w:cs="Arial"/>
        </w:rPr>
        <w:tab/>
        <w:t>:</w:t>
      </w:r>
      <w:r w:rsidRPr="00937B70">
        <w:rPr>
          <w:rFonts w:ascii="Arial" w:hAnsi="Arial" w:cs="Arial"/>
        </w:rPr>
        <w:tab/>
        <w:t xml:space="preserve">To lead in transforming human resources into productive self-reliant </w:t>
      </w:r>
      <w:r>
        <w:rPr>
          <w:rFonts w:ascii="Arial" w:hAnsi="Arial" w:cs="Arial"/>
        </w:rPr>
        <w:t xml:space="preserve">    </w:t>
      </w:r>
    </w:p>
    <w:p w:rsidR="005927A0" w:rsidRPr="00937B70" w:rsidRDefault="005927A0" w:rsidP="005927A0">
      <w:pPr>
        <w:tabs>
          <w:tab w:val="left" w:pos="1440"/>
        </w:tabs>
        <w:spacing w:after="0" w:line="240" w:lineRule="auto"/>
        <w:ind w:left="1440" w:hanging="1440"/>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proofErr w:type="gramStart"/>
      <w:r w:rsidRPr="00937B70">
        <w:rPr>
          <w:rFonts w:ascii="Arial" w:hAnsi="Arial" w:cs="Arial"/>
        </w:rPr>
        <w:t>citizens</w:t>
      </w:r>
      <w:proofErr w:type="gramEnd"/>
      <w:r w:rsidRPr="00937B70">
        <w:rPr>
          <w:rFonts w:ascii="Arial" w:hAnsi="Arial" w:cs="Arial"/>
        </w:rPr>
        <w:t xml:space="preserve"> and responsible leaders.</w:t>
      </w:r>
    </w:p>
    <w:p w:rsidR="005927A0" w:rsidRPr="00937B70" w:rsidRDefault="005927A0" w:rsidP="005927A0">
      <w:pPr>
        <w:tabs>
          <w:tab w:val="left" w:pos="1440"/>
        </w:tabs>
        <w:spacing w:after="0" w:line="240" w:lineRule="auto"/>
        <w:ind w:left="1440" w:hanging="1440"/>
        <w:jc w:val="both"/>
        <w:rPr>
          <w:rFonts w:ascii="Arial" w:hAnsi="Arial" w:cs="Arial"/>
        </w:rPr>
      </w:pPr>
    </w:p>
    <w:p w:rsidR="005927A0" w:rsidRDefault="005927A0" w:rsidP="005927A0">
      <w:pPr>
        <w:tabs>
          <w:tab w:val="left" w:pos="1440"/>
        </w:tabs>
        <w:spacing w:after="0" w:line="240" w:lineRule="auto"/>
        <w:ind w:left="1440" w:hanging="1440"/>
        <w:jc w:val="both"/>
        <w:rPr>
          <w:rFonts w:ascii="Arial" w:hAnsi="Arial" w:cs="Arial"/>
        </w:rPr>
      </w:pPr>
      <w:r w:rsidRPr="00937B70">
        <w:rPr>
          <w:rFonts w:ascii="Arial" w:hAnsi="Arial" w:cs="Arial"/>
          <w:b/>
        </w:rPr>
        <w:t>Objective</w:t>
      </w:r>
      <w:r w:rsidRPr="00937B70">
        <w:rPr>
          <w:rFonts w:ascii="Arial" w:hAnsi="Arial" w:cs="Arial"/>
        </w:rPr>
        <w:tab/>
        <w:t>:</w:t>
      </w:r>
      <w:r w:rsidRPr="00937B70">
        <w:rPr>
          <w:rFonts w:ascii="Arial" w:hAnsi="Arial" w:cs="Arial"/>
        </w:rPr>
        <w:tab/>
        <w:t xml:space="preserve">To provide distance education to people who have no access to schools, </w:t>
      </w:r>
      <w:r>
        <w:rPr>
          <w:rFonts w:ascii="Arial" w:hAnsi="Arial" w:cs="Arial"/>
        </w:rPr>
        <w:t xml:space="preserve"> </w:t>
      </w:r>
    </w:p>
    <w:p w:rsidR="005927A0" w:rsidRPr="00937B70" w:rsidRDefault="005927A0" w:rsidP="005927A0">
      <w:pPr>
        <w:tabs>
          <w:tab w:val="left" w:pos="1440"/>
        </w:tabs>
        <w:spacing w:after="0" w:line="240" w:lineRule="auto"/>
        <w:ind w:left="2160" w:hanging="1440"/>
        <w:jc w:val="both"/>
        <w:rPr>
          <w:rFonts w:ascii="Arial" w:hAnsi="Arial" w:cs="Arial"/>
        </w:rPr>
      </w:pPr>
      <w:r>
        <w:rPr>
          <w:rFonts w:ascii="Arial" w:hAnsi="Arial" w:cs="Arial"/>
          <w:b/>
        </w:rPr>
        <w:tab/>
      </w:r>
      <w:r>
        <w:rPr>
          <w:rFonts w:ascii="Arial" w:hAnsi="Arial" w:cs="Arial"/>
          <w:b/>
        </w:rPr>
        <w:tab/>
      </w:r>
      <w:proofErr w:type="gramStart"/>
      <w:r w:rsidRPr="00937B70">
        <w:rPr>
          <w:rFonts w:ascii="Arial" w:hAnsi="Arial" w:cs="Arial"/>
        </w:rPr>
        <w:t>colleges</w:t>
      </w:r>
      <w:proofErr w:type="gramEnd"/>
      <w:r w:rsidRPr="00937B70">
        <w:rPr>
          <w:rFonts w:ascii="Arial" w:hAnsi="Arial" w:cs="Arial"/>
        </w:rPr>
        <w:t>, and universities or to those who for one reason or another, can not avail themselves of the conventional mode of instruction.</w:t>
      </w:r>
    </w:p>
    <w:p w:rsidR="005927A0" w:rsidRPr="00937B70" w:rsidRDefault="005927A0" w:rsidP="005927A0">
      <w:pPr>
        <w:tabs>
          <w:tab w:val="left" w:pos="1440"/>
        </w:tabs>
        <w:spacing w:after="0" w:line="240" w:lineRule="auto"/>
        <w:ind w:left="1440" w:hanging="1440"/>
        <w:jc w:val="both"/>
        <w:rPr>
          <w:rFonts w:ascii="Arial" w:hAnsi="Arial" w:cs="Arial"/>
        </w:rPr>
      </w:pPr>
    </w:p>
    <w:p w:rsidR="005927A0" w:rsidRDefault="005927A0" w:rsidP="005927A0">
      <w:pPr>
        <w:rPr>
          <w:rFonts w:ascii="Arial" w:hAnsi="Arial" w:cs="Arial"/>
          <w:b/>
        </w:rPr>
      </w:pPr>
      <w:r w:rsidRPr="0014056F">
        <w:rPr>
          <w:rFonts w:ascii="Arial" w:hAnsi="Arial" w:cs="Arial"/>
          <w:b/>
        </w:rPr>
        <w:t>Vision of DOUS</w:t>
      </w:r>
    </w:p>
    <w:p w:rsidR="005927A0" w:rsidRPr="0014056F" w:rsidRDefault="005927A0" w:rsidP="005927A0">
      <w:pPr>
        <w:ind w:left="1440" w:firstLine="720"/>
        <w:rPr>
          <w:rFonts w:ascii="Arial" w:hAnsi="Arial" w:cs="Arial"/>
        </w:rPr>
      </w:pPr>
      <w:r w:rsidRPr="0014056F">
        <w:rPr>
          <w:rFonts w:ascii="Arial" w:hAnsi="Arial" w:cs="Arial"/>
        </w:rPr>
        <w:t>DOUS is the University of Open Opportunity</w:t>
      </w:r>
    </w:p>
    <w:p w:rsidR="005927A0" w:rsidRPr="0014056F" w:rsidRDefault="005927A0" w:rsidP="005927A0">
      <w:pPr>
        <w:rPr>
          <w:rFonts w:ascii="Arial" w:hAnsi="Arial" w:cs="Arial"/>
          <w:b/>
        </w:rPr>
      </w:pPr>
      <w:r w:rsidRPr="0014056F">
        <w:rPr>
          <w:rFonts w:ascii="Arial" w:hAnsi="Arial" w:cs="Arial"/>
          <w:b/>
        </w:rPr>
        <w:t>Mission of DOUS</w:t>
      </w:r>
    </w:p>
    <w:p w:rsidR="005927A0" w:rsidRPr="0014056F" w:rsidRDefault="005927A0" w:rsidP="005927A0">
      <w:pPr>
        <w:pStyle w:val="ListParagraph"/>
        <w:ind w:left="2160"/>
        <w:jc w:val="both"/>
        <w:rPr>
          <w:rFonts w:ascii="Arial" w:hAnsi="Arial" w:cs="Arial"/>
          <w:b/>
        </w:rPr>
      </w:pPr>
      <w:r w:rsidRPr="0014056F">
        <w:rPr>
          <w:rStyle w:val="Strong"/>
          <w:rFonts w:ascii="Arial" w:hAnsi="Arial" w:cs="Arial"/>
          <w:b w:val="0"/>
        </w:rPr>
        <w:t>To transform human resources for increased productivity and global competitiveness.  DOUS shall uphold the tenets of excellence, relevance, equity and access to education through open learning and distance education.</w:t>
      </w:r>
    </w:p>
    <w:p w:rsidR="005927A0" w:rsidRPr="0014056F" w:rsidRDefault="005927A0" w:rsidP="005927A0">
      <w:pPr>
        <w:pStyle w:val="NormalWeb"/>
        <w:spacing w:before="0" w:beforeAutospacing="0" w:after="0" w:afterAutospacing="0"/>
        <w:rPr>
          <w:rFonts w:ascii="Arial" w:hAnsi="Arial" w:cs="Arial"/>
          <w:b/>
          <w:sz w:val="22"/>
          <w:szCs w:val="22"/>
        </w:rPr>
      </w:pPr>
      <w:r w:rsidRPr="0014056F">
        <w:rPr>
          <w:rFonts w:ascii="Arial" w:hAnsi="Arial" w:cs="Arial"/>
          <w:b/>
          <w:sz w:val="22"/>
          <w:szCs w:val="22"/>
        </w:rPr>
        <w:t>Objectives</w:t>
      </w:r>
    </w:p>
    <w:p w:rsidR="005927A0" w:rsidRPr="0014056F" w:rsidRDefault="005927A0" w:rsidP="005927A0">
      <w:pPr>
        <w:pStyle w:val="NormalWeb"/>
        <w:spacing w:before="0" w:beforeAutospacing="0" w:after="0" w:afterAutospacing="0"/>
        <w:ind w:left="2160"/>
        <w:jc w:val="both"/>
        <w:rPr>
          <w:rFonts w:ascii="Arial" w:hAnsi="Arial" w:cs="Arial"/>
          <w:sz w:val="22"/>
          <w:szCs w:val="22"/>
        </w:rPr>
      </w:pPr>
      <w:r w:rsidRPr="0014056F">
        <w:rPr>
          <w:rFonts w:ascii="Arial" w:hAnsi="Arial" w:cs="Arial"/>
          <w:sz w:val="22"/>
          <w:szCs w:val="22"/>
        </w:rPr>
        <w:t>General: To offer formal and non-formal distance education programs in the arts, sciences, education, administration and technology, in the promotion of universal literacy and equity of access to education and lifelong learning.</w:t>
      </w:r>
    </w:p>
    <w:p w:rsidR="0004632F" w:rsidRPr="00937B70" w:rsidRDefault="0004632F" w:rsidP="0004632F">
      <w:pPr>
        <w:tabs>
          <w:tab w:val="left" w:pos="1440"/>
        </w:tabs>
        <w:spacing w:after="0" w:line="240" w:lineRule="auto"/>
        <w:ind w:left="1440" w:hanging="1440"/>
        <w:jc w:val="both"/>
        <w:rPr>
          <w:rFonts w:ascii="Arial" w:hAnsi="Arial" w:cs="Arial"/>
        </w:rPr>
      </w:pPr>
    </w:p>
    <w:p w:rsidR="0004632F" w:rsidRPr="00937B70" w:rsidRDefault="0004632F" w:rsidP="0004632F">
      <w:pPr>
        <w:tabs>
          <w:tab w:val="left" w:pos="1440"/>
        </w:tabs>
        <w:spacing w:after="0" w:line="240" w:lineRule="auto"/>
        <w:ind w:left="1440" w:hanging="1440"/>
        <w:jc w:val="center"/>
        <w:rPr>
          <w:rFonts w:ascii="Arial" w:hAnsi="Arial" w:cs="Arial"/>
        </w:rPr>
      </w:pPr>
      <w:r w:rsidRPr="00937B70">
        <w:rPr>
          <w:rFonts w:ascii="Arial" w:hAnsi="Arial" w:cs="Arial"/>
          <w:b/>
        </w:rPr>
        <w:t>Course Syllabus</w:t>
      </w:r>
    </w:p>
    <w:p w:rsidR="0004632F" w:rsidRPr="00937B70" w:rsidRDefault="0004632F" w:rsidP="0004632F">
      <w:pPr>
        <w:tabs>
          <w:tab w:val="left" w:pos="1440"/>
        </w:tabs>
        <w:spacing w:after="0" w:line="240" w:lineRule="auto"/>
        <w:ind w:left="1440" w:hanging="1440"/>
        <w:jc w:val="center"/>
        <w:rPr>
          <w:rFonts w:ascii="Arial" w:hAnsi="Arial" w:cs="Arial"/>
        </w:rPr>
      </w:pPr>
    </w:p>
    <w:p w:rsidR="0004632F" w:rsidRPr="00937B70" w:rsidRDefault="0004632F" w:rsidP="0004632F">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Degree</w:t>
      </w:r>
      <w:r w:rsidRPr="00937B70">
        <w:rPr>
          <w:rFonts w:ascii="Arial" w:hAnsi="Arial" w:cs="Arial"/>
        </w:rPr>
        <w:t>:</w:t>
      </w:r>
      <w:r w:rsidRPr="00937B70">
        <w:rPr>
          <w:rFonts w:ascii="Arial" w:hAnsi="Arial" w:cs="Arial"/>
        </w:rPr>
        <w:tab/>
      </w:r>
      <w:r w:rsidR="00A66A0E" w:rsidRPr="00937B70">
        <w:rPr>
          <w:rFonts w:ascii="Arial" w:hAnsi="Arial" w:cs="Arial"/>
        </w:rPr>
        <w:t xml:space="preserve">Certificate in Teaching/ </w:t>
      </w:r>
      <w:r w:rsidRPr="00937B70">
        <w:rPr>
          <w:rFonts w:ascii="Arial" w:hAnsi="Arial" w:cs="Arial"/>
        </w:rPr>
        <w:t>Diploma in Teaching</w:t>
      </w:r>
    </w:p>
    <w:p w:rsidR="0004632F" w:rsidRPr="00937B70" w:rsidRDefault="0004632F" w:rsidP="0004632F">
      <w:pPr>
        <w:tabs>
          <w:tab w:val="left" w:pos="1440"/>
        </w:tabs>
        <w:spacing w:after="0" w:line="240" w:lineRule="auto"/>
        <w:jc w:val="both"/>
        <w:rPr>
          <w:rFonts w:ascii="Arial" w:hAnsi="Arial" w:cs="Arial"/>
        </w:rPr>
      </w:pPr>
    </w:p>
    <w:p w:rsidR="0004632F" w:rsidRDefault="0004632F" w:rsidP="0004632F">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 xml:space="preserve">Course </w:t>
      </w:r>
      <w:r w:rsidR="005927A0">
        <w:rPr>
          <w:rFonts w:ascii="Arial" w:hAnsi="Arial" w:cs="Arial"/>
          <w:b/>
        </w:rPr>
        <w:t>Code</w:t>
      </w:r>
      <w:r w:rsidRPr="00937B70">
        <w:rPr>
          <w:rFonts w:ascii="Arial" w:hAnsi="Arial" w:cs="Arial"/>
          <w:b/>
        </w:rPr>
        <w:t>:</w:t>
      </w:r>
      <w:r w:rsidRPr="00937B70">
        <w:rPr>
          <w:rFonts w:ascii="Arial" w:hAnsi="Arial" w:cs="Arial"/>
        </w:rPr>
        <w:t xml:space="preserve"> </w:t>
      </w:r>
      <w:r w:rsidRPr="00937B70">
        <w:rPr>
          <w:rFonts w:ascii="Arial" w:hAnsi="Arial" w:cs="Arial"/>
        </w:rPr>
        <w:tab/>
      </w:r>
      <w:proofErr w:type="spellStart"/>
      <w:r w:rsidR="005927A0">
        <w:rPr>
          <w:rFonts w:ascii="Arial" w:hAnsi="Arial" w:cs="Arial"/>
        </w:rPr>
        <w:t>Educ</w:t>
      </w:r>
      <w:proofErr w:type="spellEnd"/>
      <w:r w:rsidR="005927A0">
        <w:rPr>
          <w:rFonts w:ascii="Arial" w:hAnsi="Arial" w:cs="Arial"/>
        </w:rPr>
        <w:t xml:space="preserve"> 107</w:t>
      </w:r>
      <w:r w:rsidRPr="00937B70">
        <w:rPr>
          <w:rFonts w:ascii="Arial" w:hAnsi="Arial" w:cs="Arial"/>
        </w:rPr>
        <w:t xml:space="preserve"> </w:t>
      </w:r>
    </w:p>
    <w:p w:rsidR="005927A0" w:rsidRPr="005927A0" w:rsidRDefault="005927A0" w:rsidP="005927A0">
      <w:pPr>
        <w:pStyle w:val="ListParagraph"/>
        <w:rPr>
          <w:rFonts w:ascii="Arial" w:hAnsi="Arial" w:cs="Arial"/>
        </w:rPr>
      </w:pPr>
    </w:p>
    <w:p w:rsidR="005927A0" w:rsidRDefault="005927A0" w:rsidP="005927A0">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Course Title:</w:t>
      </w:r>
      <w:r w:rsidRPr="00937B70">
        <w:rPr>
          <w:rFonts w:ascii="Arial" w:hAnsi="Arial" w:cs="Arial"/>
        </w:rPr>
        <w:t xml:space="preserve"> </w:t>
      </w:r>
      <w:r w:rsidRPr="00937B70">
        <w:rPr>
          <w:rFonts w:ascii="Arial" w:hAnsi="Arial" w:cs="Arial"/>
        </w:rPr>
        <w:tab/>
        <w:t xml:space="preserve">Educational Technology 1 </w:t>
      </w:r>
    </w:p>
    <w:p w:rsidR="008D148E" w:rsidRPr="00937B70" w:rsidRDefault="008D148E" w:rsidP="008D148E">
      <w:pPr>
        <w:pStyle w:val="ListParagraph"/>
        <w:rPr>
          <w:rFonts w:ascii="Arial" w:hAnsi="Arial" w:cs="Arial"/>
        </w:rPr>
      </w:pPr>
    </w:p>
    <w:p w:rsidR="0004632F" w:rsidRPr="00937B70" w:rsidRDefault="0004632F" w:rsidP="00346CF8">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Course Description:</w:t>
      </w:r>
      <w:r w:rsidRPr="00937B70">
        <w:rPr>
          <w:rFonts w:ascii="Arial" w:hAnsi="Arial" w:cs="Arial"/>
        </w:rPr>
        <w:t xml:space="preserve"> </w:t>
      </w:r>
      <w:r w:rsidR="008D148E" w:rsidRPr="00937B70">
        <w:rPr>
          <w:rFonts w:ascii="Arial" w:hAnsi="Arial" w:cs="Arial"/>
        </w:rPr>
        <w:t xml:space="preserve">The course is designed to introduce the basic learning theories and principles as bases for the design, development, implementation and evaluation of instruction using education technology. </w:t>
      </w:r>
    </w:p>
    <w:p w:rsidR="008D148E" w:rsidRPr="00937B70" w:rsidRDefault="008D148E" w:rsidP="008D148E">
      <w:pPr>
        <w:pStyle w:val="ListParagraph"/>
        <w:rPr>
          <w:rFonts w:ascii="Arial" w:hAnsi="Arial" w:cs="Arial"/>
        </w:rPr>
      </w:pPr>
    </w:p>
    <w:p w:rsidR="0004632F" w:rsidRPr="00937B70" w:rsidRDefault="0004632F" w:rsidP="0004632F">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Credit</w:t>
      </w:r>
      <w:r w:rsidRPr="00937B70">
        <w:rPr>
          <w:rFonts w:ascii="Arial" w:hAnsi="Arial" w:cs="Arial"/>
        </w:rPr>
        <w:t>: 3 units</w:t>
      </w:r>
    </w:p>
    <w:p w:rsidR="0004632F" w:rsidRPr="00937B70" w:rsidRDefault="0004632F" w:rsidP="0004632F">
      <w:pPr>
        <w:pStyle w:val="ListParagraph"/>
        <w:rPr>
          <w:rFonts w:ascii="Arial" w:hAnsi="Arial" w:cs="Arial"/>
        </w:rPr>
      </w:pPr>
    </w:p>
    <w:p w:rsidR="0004632F" w:rsidRPr="00937B70" w:rsidRDefault="0004632F" w:rsidP="0004632F">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No. of Contact Hours</w:t>
      </w:r>
      <w:r w:rsidRPr="00937B70">
        <w:rPr>
          <w:rFonts w:ascii="Arial" w:hAnsi="Arial" w:cs="Arial"/>
        </w:rPr>
        <w:t>: 54 hours/term</w:t>
      </w:r>
    </w:p>
    <w:p w:rsidR="0004632F" w:rsidRPr="00937B70" w:rsidRDefault="0004632F" w:rsidP="0004632F">
      <w:pPr>
        <w:pStyle w:val="ListParagraph"/>
        <w:rPr>
          <w:rFonts w:ascii="Arial" w:hAnsi="Arial" w:cs="Arial"/>
        </w:rPr>
      </w:pPr>
    </w:p>
    <w:p w:rsidR="0004632F" w:rsidRPr="00937B70" w:rsidRDefault="0004632F" w:rsidP="0004632F">
      <w:pPr>
        <w:pStyle w:val="ListParagraph"/>
        <w:numPr>
          <w:ilvl w:val="0"/>
          <w:numId w:val="1"/>
        </w:numPr>
        <w:tabs>
          <w:tab w:val="left" w:pos="1440"/>
        </w:tabs>
        <w:spacing w:after="0" w:line="240" w:lineRule="auto"/>
        <w:ind w:left="720"/>
        <w:jc w:val="both"/>
        <w:rPr>
          <w:rFonts w:ascii="Arial" w:hAnsi="Arial" w:cs="Arial"/>
        </w:rPr>
      </w:pPr>
      <w:r w:rsidRPr="00937B70">
        <w:rPr>
          <w:rFonts w:ascii="Arial" w:hAnsi="Arial" w:cs="Arial"/>
          <w:b/>
        </w:rPr>
        <w:t>Course Pre-requisite</w:t>
      </w:r>
      <w:r w:rsidRPr="00937B70">
        <w:rPr>
          <w:rFonts w:ascii="Arial" w:hAnsi="Arial" w:cs="Arial"/>
        </w:rPr>
        <w:t>: None</w:t>
      </w:r>
    </w:p>
    <w:p w:rsidR="0004632F" w:rsidRPr="00937B70" w:rsidRDefault="0004632F" w:rsidP="0004632F">
      <w:pPr>
        <w:pStyle w:val="ListParagraph"/>
        <w:rPr>
          <w:rFonts w:ascii="Arial" w:hAnsi="Arial" w:cs="Arial"/>
        </w:rPr>
      </w:pPr>
    </w:p>
    <w:p w:rsidR="0004632F" w:rsidRPr="00937B70" w:rsidRDefault="0004632F" w:rsidP="0004632F">
      <w:pPr>
        <w:pStyle w:val="ListParagraph"/>
        <w:numPr>
          <w:ilvl w:val="0"/>
          <w:numId w:val="1"/>
        </w:numPr>
        <w:ind w:left="720"/>
        <w:jc w:val="both"/>
        <w:rPr>
          <w:rFonts w:ascii="Arial" w:hAnsi="Arial" w:cs="Arial"/>
        </w:rPr>
      </w:pPr>
      <w:r w:rsidRPr="00937B70">
        <w:rPr>
          <w:rFonts w:ascii="Arial" w:hAnsi="Arial" w:cs="Arial"/>
          <w:b/>
        </w:rPr>
        <w:t>Course Objectives</w:t>
      </w:r>
      <w:r w:rsidRPr="00937B70">
        <w:rPr>
          <w:rFonts w:ascii="Arial" w:hAnsi="Arial" w:cs="Arial"/>
        </w:rPr>
        <w:t xml:space="preserve">: At the end of the course, the students should be able to 1) </w:t>
      </w:r>
      <w:r w:rsidR="008D148E" w:rsidRPr="00937B70">
        <w:rPr>
          <w:rFonts w:ascii="Arial" w:hAnsi="Arial" w:cs="Arial"/>
        </w:rPr>
        <w:t>acquire adequate background in the selection of appropriate technology for presentations or instruction purposes</w:t>
      </w:r>
      <w:r w:rsidRPr="00937B70">
        <w:rPr>
          <w:rFonts w:ascii="Arial" w:hAnsi="Arial" w:cs="Arial"/>
        </w:rPr>
        <w:t xml:space="preserve">; 2) </w:t>
      </w:r>
      <w:r w:rsidR="008D148E" w:rsidRPr="00937B70">
        <w:rPr>
          <w:rFonts w:ascii="Arial" w:hAnsi="Arial" w:cs="Arial"/>
        </w:rPr>
        <w:t xml:space="preserve">develop one’s resourcefulness and creativity in the production of </w:t>
      </w:r>
      <w:r w:rsidR="008D148E" w:rsidRPr="00937B70">
        <w:rPr>
          <w:rFonts w:ascii="Arial" w:hAnsi="Arial" w:cs="Arial"/>
        </w:rPr>
        <w:lastRenderedPageBreak/>
        <w:t>materials (hardcopy and softcopy) for use in teaching</w:t>
      </w:r>
      <w:r w:rsidRPr="00937B70">
        <w:rPr>
          <w:rFonts w:ascii="Arial" w:hAnsi="Arial" w:cs="Arial"/>
        </w:rPr>
        <w:t xml:space="preserve">; 3) </w:t>
      </w:r>
      <w:r w:rsidR="008D148E" w:rsidRPr="00937B70">
        <w:rPr>
          <w:rFonts w:ascii="Arial" w:hAnsi="Arial" w:cs="Arial"/>
        </w:rPr>
        <w:t>Acquire skills in integrating technology in the curriculum and best practices in maximizing learning through ICT.</w:t>
      </w:r>
    </w:p>
    <w:p w:rsidR="0004632F" w:rsidRPr="005927A0" w:rsidRDefault="0004632F" w:rsidP="005927A0">
      <w:pPr>
        <w:pStyle w:val="ListParagraph"/>
        <w:numPr>
          <w:ilvl w:val="0"/>
          <w:numId w:val="1"/>
        </w:numPr>
        <w:tabs>
          <w:tab w:val="left" w:pos="720"/>
        </w:tabs>
        <w:spacing w:after="0" w:line="240" w:lineRule="auto"/>
        <w:ind w:hanging="1080"/>
        <w:jc w:val="both"/>
        <w:rPr>
          <w:rFonts w:ascii="Arial" w:hAnsi="Arial" w:cs="Arial"/>
        </w:rPr>
      </w:pPr>
      <w:r w:rsidRPr="005927A0">
        <w:rPr>
          <w:rFonts w:ascii="Arial" w:hAnsi="Arial" w:cs="Arial"/>
          <w:b/>
        </w:rPr>
        <w:t>Course Outline and Time Allotment</w:t>
      </w:r>
    </w:p>
    <w:p w:rsidR="0004632F" w:rsidRPr="00937B70" w:rsidRDefault="0004632F" w:rsidP="0004632F">
      <w:pPr>
        <w:tabs>
          <w:tab w:val="left" w:pos="1440"/>
        </w:tabs>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142"/>
        <w:gridCol w:w="7208"/>
      </w:tblGrid>
      <w:tr w:rsidR="0004632F" w:rsidRPr="00937B70" w:rsidTr="00F710BB">
        <w:tc>
          <w:tcPr>
            <w:tcW w:w="2178" w:type="dxa"/>
          </w:tcPr>
          <w:p w:rsidR="0004632F" w:rsidRPr="00937B70" w:rsidRDefault="0004632F" w:rsidP="00F710BB">
            <w:pPr>
              <w:tabs>
                <w:tab w:val="left" w:pos="1440"/>
              </w:tabs>
              <w:jc w:val="center"/>
              <w:rPr>
                <w:rFonts w:ascii="Arial" w:hAnsi="Arial" w:cs="Arial"/>
                <w:b/>
              </w:rPr>
            </w:pPr>
            <w:r w:rsidRPr="00937B70">
              <w:rPr>
                <w:rFonts w:ascii="Arial" w:hAnsi="Arial" w:cs="Arial"/>
                <w:b/>
              </w:rPr>
              <w:t>Face to Face Meeting</w:t>
            </w:r>
          </w:p>
        </w:tc>
        <w:tc>
          <w:tcPr>
            <w:tcW w:w="7398" w:type="dxa"/>
          </w:tcPr>
          <w:p w:rsidR="0004632F" w:rsidRPr="00937B70" w:rsidRDefault="0004632F" w:rsidP="00F710BB">
            <w:pPr>
              <w:tabs>
                <w:tab w:val="left" w:pos="1440"/>
              </w:tabs>
              <w:jc w:val="center"/>
              <w:rPr>
                <w:rFonts w:ascii="Arial" w:hAnsi="Arial" w:cs="Arial"/>
                <w:b/>
              </w:rPr>
            </w:pPr>
            <w:r w:rsidRPr="00937B70">
              <w:rPr>
                <w:rFonts w:ascii="Arial" w:hAnsi="Arial" w:cs="Arial"/>
                <w:b/>
              </w:rPr>
              <w:t>Topic</w:t>
            </w:r>
            <w:r w:rsidR="00CD6C21">
              <w:rPr>
                <w:rFonts w:ascii="Arial" w:hAnsi="Arial" w:cs="Arial"/>
                <w:b/>
              </w:rPr>
              <w:t>/s</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1</w:t>
            </w:r>
            <w:r w:rsidRPr="00937B70">
              <w:rPr>
                <w:rFonts w:ascii="Arial" w:hAnsi="Arial" w:cs="Arial"/>
                <w:vertAlign w:val="superscript"/>
              </w:rPr>
              <w:t>st</w:t>
            </w:r>
            <w:r w:rsidRPr="00937B70">
              <w:rPr>
                <w:rFonts w:ascii="Arial" w:hAnsi="Arial" w:cs="Arial"/>
              </w:rPr>
              <w:t xml:space="preserve"> Meeting </w:t>
            </w:r>
          </w:p>
        </w:tc>
        <w:tc>
          <w:tcPr>
            <w:tcW w:w="7398" w:type="dxa"/>
          </w:tcPr>
          <w:p w:rsidR="00B54D42" w:rsidRPr="00937B70" w:rsidRDefault="00B54D42" w:rsidP="00B54D42">
            <w:pPr>
              <w:spacing w:after="0" w:line="240" w:lineRule="auto"/>
              <w:rPr>
                <w:rFonts w:ascii="Arial" w:hAnsi="Arial" w:cs="Arial"/>
                <w:color w:val="333333"/>
              </w:rPr>
            </w:pPr>
            <w:r w:rsidRPr="00937B70">
              <w:rPr>
                <w:rFonts w:ascii="Arial" w:hAnsi="Arial" w:cs="Arial"/>
                <w:color w:val="333333"/>
              </w:rPr>
              <w:t>University and DOUS PMVGO</w:t>
            </w:r>
          </w:p>
          <w:p w:rsidR="00B54D42" w:rsidRPr="00937B70" w:rsidRDefault="00B54D42" w:rsidP="00B54D42">
            <w:pPr>
              <w:ind w:left="-7"/>
              <w:rPr>
                <w:rFonts w:ascii="Arial" w:hAnsi="Arial" w:cs="Arial"/>
                <w:color w:val="333333"/>
              </w:rPr>
            </w:pPr>
            <w:r w:rsidRPr="00937B70">
              <w:rPr>
                <w:rFonts w:ascii="Arial" w:hAnsi="Arial" w:cs="Arial"/>
                <w:color w:val="333333"/>
              </w:rPr>
              <w:t>Philosophy, Mission, Vision, Goal and Objectives of the University and the Open University System</w:t>
            </w:r>
          </w:p>
          <w:p w:rsidR="0004632F" w:rsidRPr="00937B70" w:rsidRDefault="0004632F" w:rsidP="00F710BB">
            <w:pPr>
              <w:tabs>
                <w:tab w:val="left" w:pos="1440"/>
              </w:tabs>
              <w:jc w:val="both"/>
              <w:rPr>
                <w:rFonts w:ascii="Arial" w:hAnsi="Arial" w:cs="Arial"/>
              </w:rPr>
            </w:pPr>
            <w:r w:rsidRPr="00937B70">
              <w:rPr>
                <w:rFonts w:ascii="Arial" w:hAnsi="Arial" w:cs="Arial"/>
              </w:rPr>
              <w:t xml:space="preserve">Module 1: </w:t>
            </w:r>
            <w:r w:rsidR="00B54D42" w:rsidRPr="00937B70">
              <w:rPr>
                <w:rFonts w:ascii="Arial" w:hAnsi="Arial" w:cs="Arial"/>
              </w:rPr>
              <w:t>Concepts on Educational Technology</w:t>
            </w:r>
          </w:p>
          <w:p w:rsidR="0004632F" w:rsidRPr="00937B70" w:rsidRDefault="0004632F" w:rsidP="00F710BB">
            <w:pPr>
              <w:rPr>
                <w:rFonts w:ascii="Arial" w:hAnsi="Arial" w:cs="Arial"/>
              </w:rPr>
            </w:pPr>
            <w:r w:rsidRPr="00937B70">
              <w:rPr>
                <w:rFonts w:ascii="Arial" w:hAnsi="Arial" w:cs="Arial"/>
              </w:rPr>
              <w:t xml:space="preserve">Lesson 1: </w:t>
            </w:r>
            <w:r w:rsidR="00B54D42" w:rsidRPr="00937B70">
              <w:rPr>
                <w:rFonts w:ascii="Arial" w:hAnsi="Arial" w:cs="Arial"/>
              </w:rPr>
              <w:t xml:space="preserve">The meaning of Educational Technology </w:t>
            </w:r>
          </w:p>
          <w:p w:rsidR="0004632F" w:rsidRPr="00937B70" w:rsidRDefault="0004632F" w:rsidP="00F710BB">
            <w:pPr>
              <w:rPr>
                <w:rFonts w:ascii="Arial" w:hAnsi="Arial" w:cs="Arial"/>
              </w:rPr>
            </w:pPr>
            <w:r w:rsidRPr="00937B70">
              <w:rPr>
                <w:rFonts w:ascii="Arial" w:hAnsi="Arial" w:cs="Arial"/>
              </w:rPr>
              <w:t xml:space="preserve">Lesson 2: </w:t>
            </w:r>
            <w:r w:rsidR="00B54D42" w:rsidRPr="00937B70">
              <w:rPr>
                <w:rFonts w:ascii="Arial" w:hAnsi="Arial" w:cs="Arial"/>
              </w:rPr>
              <w:t>History of Educational Technology</w:t>
            </w:r>
          </w:p>
          <w:p w:rsidR="0004632F" w:rsidRPr="00937B70" w:rsidRDefault="0004632F" w:rsidP="00B54D42">
            <w:pPr>
              <w:rPr>
                <w:rFonts w:ascii="Arial" w:hAnsi="Arial" w:cs="Arial"/>
              </w:rPr>
            </w:pPr>
            <w:r w:rsidRPr="00937B70">
              <w:rPr>
                <w:rFonts w:ascii="Arial" w:hAnsi="Arial" w:cs="Arial"/>
              </w:rPr>
              <w:t xml:space="preserve">Lesson 3: </w:t>
            </w:r>
            <w:r w:rsidR="00B54D42" w:rsidRPr="00937B70">
              <w:rPr>
                <w:rFonts w:ascii="Arial" w:hAnsi="Arial" w:cs="Arial"/>
              </w:rPr>
              <w:t>The Roles of Educational Technology</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2</w:t>
            </w:r>
            <w:r w:rsidRPr="00937B70">
              <w:rPr>
                <w:rFonts w:ascii="Arial" w:hAnsi="Arial" w:cs="Arial"/>
                <w:vertAlign w:val="superscript"/>
              </w:rPr>
              <w:t>nd</w:t>
            </w:r>
            <w:r w:rsidRPr="00937B70">
              <w:rPr>
                <w:rFonts w:ascii="Arial" w:hAnsi="Arial" w:cs="Arial"/>
              </w:rPr>
              <w:t xml:space="preserve"> Meeting</w:t>
            </w:r>
          </w:p>
        </w:tc>
        <w:tc>
          <w:tcPr>
            <w:tcW w:w="7398" w:type="dxa"/>
          </w:tcPr>
          <w:p w:rsidR="00A078E7" w:rsidRPr="00937B70" w:rsidRDefault="00A078E7" w:rsidP="00A078E7">
            <w:pPr>
              <w:tabs>
                <w:tab w:val="num" w:pos="-2160"/>
                <w:tab w:val="left" w:pos="360"/>
                <w:tab w:val="num" w:pos="1440"/>
              </w:tabs>
              <w:rPr>
                <w:rFonts w:ascii="Arial" w:hAnsi="Arial" w:cs="Arial"/>
                <w:color w:val="333333"/>
              </w:rPr>
            </w:pPr>
            <w:r w:rsidRPr="00937B70">
              <w:rPr>
                <w:rFonts w:ascii="Arial" w:hAnsi="Arial" w:cs="Arial"/>
                <w:color w:val="333333"/>
              </w:rPr>
              <w:t>Introduction to the Internet &amp; the World Wide Web</w:t>
            </w:r>
          </w:p>
          <w:p w:rsidR="0004632F" w:rsidRPr="00937B70" w:rsidRDefault="00B54D42" w:rsidP="00F710BB">
            <w:pPr>
              <w:rPr>
                <w:rFonts w:ascii="Arial" w:hAnsi="Arial" w:cs="Arial"/>
              </w:rPr>
            </w:pPr>
            <w:r w:rsidRPr="00937B70">
              <w:rPr>
                <w:rFonts w:ascii="Arial" w:hAnsi="Arial" w:cs="Arial"/>
              </w:rPr>
              <w:t>DMMMSU OUS e-learning portal</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3</w:t>
            </w:r>
            <w:r w:rsidRPr="00937B70">
              <w:rPr>
                <w:rFonts w:ascii="Arial" w:hAnsi="Arial" w:cs="Arial"/>
                <w:vertAlign w:val="superscript"/>
              </w:rPr>
              <w:t>rd</w:t>
            </w:r>
            <w:r w:rsidRPr="00937B70">
              <w:rPr>
                <w:rFonts w:ascii="Arial" w:hAnsi="Arial" w:cs="Arial"/>
              </w:rPr>
              <w:t xml:space="preserve"> Meeting </w:t>
            </w:r>
          </w:p>
        </w:tc>
        <w:tc>
          <w:tcPr>
            <w:tcW w:w="7398" w:type="dxa"/>
          </w:tcPr>
          <w:p w:rsidR="0004632F" w:rsidRPr="00937B70" w:rsidRDefault="0004632F" w:rsidP="00F710BB">
            <w:pPr>
              <w:tabs>
                <w:tab w:val="left" w:pos="1440"/>
              </w:tabs>
              <w:jc w:val="both"/>
              <w:rPr>
                <w:rFonts w:ascii="Arial" w:hAnsi="Arial" w:cs="Arial"/>
              </w:rPr>
            </w:pPr>
            <w:r w:rsidRPr="00937B70">
              <w:rPr>
                <w:rFonts w:ascii="Arial" w:hAnsi="Arial" w:cs="Arial"/>
              </w:rPr>
              <w:t>Mid-term Examination</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4</w:t>
            </w:r>
            <w:r w:rsidRPr="00937B70">
              <w:rPr>
                <w:rFonts w:ascii="Arial" w:hAnsi="Arial" w:cs="Arial"/>
                <w:vertAlign w:val="superscript"/>
              </w:rPr>
              <w:t>th</w:t>
            </w:r>
            <w:r w:rsidRPr="00937B70">
              <w:rPr>
                <w:rFonts w:ascii="Arial" w:hAnsi="Arial" w:cs="Arial"/>
              </w:rPr>
              <w:t xml:space="preserve"> Meeting </w:t>
            </w:r>
          </w:p>
        </w:tc>
        <w:tc>
          <w:tcPr>
            <w:tcW w:w="7398" w:type="dxa"/>
          </w:tcPr>
          <w:p w:rsidR="0004632F" w:rsidRPr="00937B70" w:rsidRDefault="0004632F" w:rsidP="00F710BB">
            <w:pPr>
              <w:tabs>
                <w:tab w:val="left" w:pos="1440"/>
              </w:tabs>
              <w:jc w:val="both"/>
              <w:rPr>
                <w:rFonts w:ascii="Arial" w:hAnsi="Arial" w:cs="Arial"/>
              </w:rPr>
            </w:pPr>
            <w:r w:rsidRPr="00937B70">
              <w:rPr>
                <w:rFonts w:ascii="Arial" w:hAnsi="Arial" w:cs="Arial"/>
              </w:rPr>
              <w:t xml:space="preserve">Module </w:t>
            </w:r>
            <w:r w:rsidR="00E46902" w:rsidRPr="00937B70">
              <w:rPr>
                <w:rFonts w:ascii="Arial" w:hAnsi="Arial" w:cs="Arial"/>
              </w:rPr>
              <w:t>2</w:t>
            </w:r>
            <w:r w:rsidRPr="00937B70">
              <w:rPr>
                <w:rFonts w:ascii="Arial" w:hAnsi="Arial" w:cs="Arial"/>
              </w:rPr>
              <w:t>:</w:t>
            </w:r>
            <w:r w:rsidR="00E46902" w:rsidRPr="00937B70">
              <w:rPr>
                <w:rFonts w:ascii="Arial" w:hAnsi="Arial" w:cs="Arial"/>
              </w:rPr>
              <w:t xml:space="preserve"> Learning Theories, Principles and Practices in Educational Technology</w:t>
            </w:r>
            <w:r w:rsidRPr="00937B70">
              <w:rPr>
                <w:rFonts w:ascii="Arial" w:hAnsi="Arial" w:cs="Arial"/>
              </w:rPr>
              <w:t xml:space="preserve"> </w:t>
            </w:r>
          </w:p>
          <w:p w:rsidR="0004632F" w:rsidRPr="00937B70" w:rsidRDefault="0004632F" w:rsidP="00B54D42">
            <w:pPr>
              <w:rPr>
                <w:rFonts w:ascii="Arial" w:hAnsi="Arial" w:cs="Arial"/>
              </w:rPr>
            </w:pPr>
            <w:r w:rsidRPr="00937B70">
              <w:rPr>
                <w:rFonts w:ascii="Arial" w:hAnsi="Arial" w:cs="Arial"/>
              </w:rPr>
              <w:t xml:space="preserve">Lesson 1: </w:t>
            </w:r>
            <w:r w:rsidR="00E46902" w:rsidRPr="00937B70">
              <w:rPr>
                <w:rFonts w:ascii="Arial" w:hAnsi="Arial" w:cs="Arial"/>
              </w:rPr>
              <w:t>The Cone of Experience</w:t>
            </w:r>
          </w:p>
          <w:p w:rsidR="00E46902" w:rsidRPr="00937B70" w:rsidRDefault="00E46902" w:rsidP="00B54D42">
            <w:pPr>
              <w:rPr>
                <w:rFonts w:ascii="Arial" w:hAnsi="Arial" w:cs="Arial"/>
              </w:rPr>
            </w:pPr>
            <w:r w:rsidRPr="00937B70">
              <w:rPr>
                <w:rFonts w:ascii="Arial" w:hAnsi="Arial" w:cs="Arial"/>
              </w:rPr>
              <w:t>Lesson 2: Theories in Educational Technology</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5</w:t>
            </w:r>
            <w:r w:rsidRPr="00937B70">
              <w:rPr>
                <w:rFonts w:ascii="Arial" w:hAnsi="Arial" w:cs="Arial"/>
                <w:vertAlign w:val="superscript"/>
              </w:rPr>
              <w:t>th</w:t>
            </w:r>
            <w:r w:rsidRPr="00937B70">
              <w:rPr>
                <w:rFonts w:ascii="Arial" w:hAnsi="Arial" w:cs="Arial"/>
              </w:rPr>
              <w:t xml:space="preserve"> Meeting </w:t>
            </w:r>
          </w:p>
        </w:tc>
        <w:tc>
          <w:tcPr>
            <w:tcW w:w="7398" w:type="dxa"/>
          </w:tcPr>
          <w:p w:rsidR="00E46902" w:rsidRPr="00937B70" w:rsidRDefault="00AE6B31" w:rsidP="00E46902">
            <w:pPr>
              <w:tabs>
                <w:tab w:val="left" w:pos="1440"/>
              </w:tabs>
              <w:jc w:val="both"/>
              <w:rPr>
                <w:rFonts w:ascii="Arial" w:hAnsi="Arial" w:cs="Arial"/>
              </w:rPr>
            </w:pPr>
            <w:r w:rsidRPr="00937B70">
              <w:rPr>
                <w:rFonts w:ascii="Arial" w:hAnsi="Arial" w:cs="Arial"/>
              </w:rPr>
              <w:t>Module 3: Technologies for Teaching and Learning</w:t>
            </w:r>
          </w:p>
          <w:p w:rsidR="0004632F" w:rsidRPr="00937B70" w:rsidRDefault="00E46902" w:rsidP="00B54D42">
            <w:pPr>
              <w:tabs>
                <w:tab w:val="left" w:pos="1440"/>
              </w:tabs>
              <w:jc w:val="both"/>
              <w:rPr>
                <w:rFonts w:ascii="Arial" w:hAnsi="Arial" w:cs="Arial"/>
              </w:rPr>
            </w:pPr>
            <w:r w:rsidRPr="00937B70">
              <w:rPr>
                <w:rFonts w:ascii="Arial" w:hAnsi="Arial" w:cs="Arial"/>
              </w:rPr>
              <w:t>Lesson 1:</w:t>
            </w:r>
            <w:r w:rsidR="0004632F" w:rsidRPr="00937B70">
              <w:rPr>
                <w:rFonts w:ascii="Arial" w:hAnsi="Arial" w:cs="Arial"/>
              </w:rPr>
              <w:t xml:space="preserve"> </w:t>
            </w:r>
            <w:r w:rsidR="00AE6B31" w:rsidRPr="00937B70">
              <w:rPr>
                <w:rFonts w:ascii="Arial" w:hAnsi="Arial" w:cs="Arial"/>
              </w:rPr>
              <w:t>Pictorial Media</w:t>
            </w:r>
          </w:p>
          <w:p w:rsidR="00AE6B31" w:rsidRPr="00937B70" w:rsidRDefault="00AE6B31" w:rsidP="00B54D42">
            <w:pPr>
              <w:tabs>
                <w:tab w:val="left" w:pos="1440"/>
              </w:tabs>
              <w:jc w:val="both"/>
              <w:rPr>
                <w:rFonts w:ascii="Arial" w:hAnsi="Arial" w:cs="Arial"/>
              </w:rPr>
            </w:pPr>
            <w:r w:rsidRPr="00937B70">
              <w:rPr>
                <w:rFonts w:ascii="Arial" w:hAnsi="Arial" w:cs="Arial"/>
              </w:rPr>
              <w:t>Lesson 2: Visual Symbols</w:t>
            </w:r>
          </w:p>
          <w:p w:rsidR="00AE6B31" w:rsidRPr="00937B70" w:rsidRDefault="00AE6B31" w:rsidP="00B54D42">
            <w:pPr>
              <w:tabs>
                <w:tab w:val="left" w:pos="1440"/>
              </w:tabs>
              <w:jc w:val="both"/>
              <w:rPr>
                <w:rFonts w:ascii="Arial" w:hAnsi="Arial" w:cs="Arial"/>
              </w:rPr>
            </w:pPr>
            <w:r w:rsidRPr="00937B70">
              <w:rPr>
                <w:rFonts w:ascii="Arial" w:hAnsi="Arial" w:cs="Arial"/>
              </w:rPr>
              <w:t>Lesson 3: Audio Media</w:t>
            </w:r>
          </w:p>
          <w:p w:rsidR="00AE6B31" w:rsidRPr="00937B70" w:rsidRDefault="00AE6B31" w:rsidP="00B54D42">
            <w:pPr>
              <w:tabs>
                <w:tab w:val="left" w:pos="1440"/>
              </w:tabs>
              <w:jc w:val="both"/>
              <w:rPr>
                <w:rFonts w:ascii="Arial" w:hAnsi="Arial" w:cs="Arial"/>
              </w:rPr>
            </w:pPr>
            <w:r w:rsidRPr="00937B70">
              <w:rPr>
                <w:rFonts w:ascii="Arial" w:hAnsi="Arial" w:cs="Arial"/>
              </w:rPr>
              <w:t>Lesson 4: The Chalkboard &amp; Other Display Materials</w:t>
            </w:r>
          </w:p>
          <w:p w:rsidR="00AE6B31" w:rsidRPr="00937B70" w:rsidRDefault="00AE6B31" w:rsidP="00B54D42">
            <w:pPr>
              <w:tabs>
                <w:tab w:val="left" w:pos="1440"/>
              </w:tabs>
              <w:jc w:val="both"/>
              <w:rPr>
                <w:rFonts w:ascii="Arial" w:hAnsi="Arial" w:cs="Arial"/>
              </w:rPr>
            </w:pPr>
            <w:r w:rsidRPr="00937B70">
              <w:rPr>
                <w:rFonts w:ascii="Arial" w:hAnsi="Arial" w:cs="Arial"/>
              </w:rPr>
              <w:t>Lesson 5: Three-Dimensional and Instructional Materials</w:t>
            </w:r>
          </w:p>
          <w:p w:rsidR="00AE6B31" w:rsidRPr="00937B70" w:rsidRDefault="00AE6B31" w:rsidP="00B54D42">
            <w:pPr>
              <w:tabs>
                <w:tab w:val="left" w:pos="1440"/>
              </w:tabs>
              <w:jc w:val="both"/>
              <w:rPr>
                <w:rFonts w:ascii="Arial" w:hAnsi="Arial" w:cs="Arial"/>
              </w:rPr>
            </w:pPr>
            <w:r w:rsidRPr="00937B70">
              <w:rPr>
                <w:rFonts w:ascii="Arial" w:hAnsi="Arial" w:cs="Arial"/>
              </w:rPr>
              <w:t xml:space="preserve">Lesson 6: </w:t>
            </w:r>
            <w:r w:rsidR="00C617A1" w:rsidRPr="00937B70">
              <w:rPr>
                <w:rFonts w:ascii="Arial" w:hAnsi="Arial" w:cs="Arial"/>
              </w:rPr>
              <w:t>The Overhead Projector and Liquid Crystal Display</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6</w:t>
            </w:r>
            <w:r w:rsidRPr="00937B70">
              <w:rPr>
                <w:rFonts w:ascii="Arial" w:hAnsi="Arial" w:cs="Arial"/>
                <w:vertAlign w:val="superscript"/>
              </w:rPr>
              <w:t>th</w:t>
            </w:r>
            <w:r w:rsidRPr="00937B70">
              <w:rPr>
                <w:rFonts w:ascii="Arial" w:hAnsi="Arial" w:cs="Arial"/>
              </w:rPr>
              <w:t xml:space="preserve"> Meeting</w:t>
            </w:r>
          </w:p>
        </w:tc>
        <w:tc>
          <w:tcPr>
            <w:tcW w:w="7398" w:type="dxa"/>
          </w:tcPr>
          <w:p w:rsidR="0004632F" w:rsidRPr="00937B70" w:rsidRDefault="0004632F" w:rsidP="00A66A0E">
            <w:pPr>
              <w:tabs>
                <w:tab w:val="left" w:pos="1440"/>
              </w:tabs>
              <w:jc w:val="both"/>
              <w:rPr>
                <w:rFonts w:ascii="Arial" w:hAnsi="Arial" w:cs="Arial"/>
              </w:rPr>
            </w:pPr>
            <w:r w:rsidRPr="00937B70">
              <w:rPr>
                <w:rFonts w:ascii="Arial" w:hAnsi="Arial" w:cs="Arial"/>
              </w:rPr>
              <w:t xml:space="preserve"> </w:t>
            </w:r>
            <w:r w:rsidR="00C617A1" w:rsidRPr="00937B70">
              <w:rPr>
                <w:rFonts w:ascii="Arial" w:hAnsi="Arial" w:cs="Arial"/>
              </w:rPr>
              <w:t>Lesson 7:</w:t>
            </w:r>
            <w:r w:rsidR="00CD6C21">
              <w:rPr>
                <w:rFonts w:ascii="Arial" w:hAnsi="Arial" w:cs="Arial"/>
              </w:rPr>
              <w:t xml:space="preserve"> E</w:t>
            </w:r>
            <w:r w:rsidR="00C617A1" w:rsidRPr="00937B70">
              <w:rPr>
                <w:rFonts w:ascii="Arial" w:hAnsi="Arial" w:cs="Arial"/>
              </w:rPr>
              <w:t xml:space="preserve">-learning &amp; Other </w:t>
            </w:r>
            <w:r w:rsidR="00A66A0E" w:rsidRPr="00937B70">
              <w:rPr>
                <w:rFonts w:ascii="Arial" w:hAnsi="Arial" w:cs="Arial"/>
              </w:rPr>
              <w:t>Technology</w:t>
            </w:r>
            <w:r w:rsidR="00C617A1" w:rsidRPr="00937B70">
              <w:rPr>
                <w:rFonts w:ascii="Arial" w:hAnsi="Arial" w:cs="Arial"/>
              </w:rPr>
              <w:t xml:space="preserve"> Tools</w:t>
            </w:r>
          </w:p>
        </w:tc>
      </w:tr>
      <w:tr w:rsidR="0004632F" w:rsidRPr="00937B70" w:rsidTr="00F710BB">
        <w:tc>
          <w:tcPr>
            <w:tcW w:w="2178" w:type="dxa"/>
          </w:tcPr>
          <w:p w:rsidR="0004632F" w:rsidRPr="00937B70" w:rsidRDefault="0004632F" w:rsidP="00F710BB">
            <w:pPr>
              <w:tabs>
                <w:tab w:val="left" w:pos="1440"/>
              </w:tabs>
              <w:jc w:val="both"/>
              <w:rPr>
                <w:rFonts w:ascii="Arial" w:hAnsi="Arial" w:cs="Arial"/>
              </w:rPr>
            </w:pPr>
            <w:r w:rsidRPr="00937B70">
              <w:rPr>
                <w:rFonts w:ascii="Arial" w:hAnsi="Arial" w:cs="Arial"/>
              </w:rPr>
              <w:t>7</w:t>
            </w:r>
            <w:r w:rsidRPr="00937B70">
              <w:rPr>
                <w:rFonts w:ascii="Arial" w:hAnsi="Arial" w:cs="Arial"/>
                <w:vertAlign w:val="superscript"/>
              </w:rPr>
              <w:t>th</w:t>
            </w:r>
            <w:r w:rsidRPr="00937B70">
              <w:rPr>
                <w:rFonts w:ascii="Arial" w:hAnsi="Arial" w:cs="Arial"/>
              </w:rPr>
              <w:t xml:space="preserve"> Meeting</w:t>
            </w:r>
          </w:p>
        </w:tc>
        <w:tc>
          <w:tcPr>
            <w:tcW w:w="7398" w:type="dxa"/>
          </w:tcPr>
          <w:p w:rsidR="0004632F" w:rsidRPr="00937B70" w:rsidRDefault="0004632F" w:rsidP="00F710BB">
            <w:pPr>
              <w:tabs>
                <w:tab w:val="left" w:pos="1440"/>
              </w:tabs>
              <w:jc w:val="both"/>
              <w:rPr>
                <w:rFonts w:ascii="Arial" w:hAnsi="Arial" w:cs="Arial"/>
              </w:rPr>
            </w:pPr>
            <w:r w:rsidRPr="00937B70">
              <w:rPr>
                <w:rFonts w:ascii="Arial" w:hAnsi="Arial" w:cs="Arial"/>
              </w:rPr>
              <w:t>Final Examination</w:t>
            </w:r>
          </w:p>
        </w:tc>
      </w:tr>
    </w:tbl>
    <w:p w:rsidR="0004632F" w:rsidRPr="00937B70" w:rsidRDefault="0004632F" w:rsidP="0004632F">
      <w:pPr>
        <w:tabs>
          <w:tab w:val="left" w:pos="1440"/>
        </w:tabs>
        <w:spacing w:after="0" w:line="240" w:lineRule="auto"/>
        <w:jc w:val="both"/>
        <w:rPr>
          <w:rFonts w:ascii="Arial" w:hAnsi="Arial" w:cs="Arial"/>
        </w:rPr>
      </w:pPr>
    </w:p>
    <w:p w:rsidR="00D15AF3" w:rsidRPr="00AA5F8F" w:rsidRDefault="00D15AF3" w:rsidP="005927A0">
      <w:pPr>
        <w:pStyle w:val="ListParagraph"/>
        <w:numPr>
          <w:ilvl w:val="0"/>
          <w:numId w:val="1"/>
        </w:numPr>
        <w:tabs>
          <w:tab w:val="left" w:pos="720"/>
        </w:tabs>
        <w:spacing w:after="0" w:line="240" w:lineRule="auto"/>
        <w:ind w:left="630" w:hanging="630"/>
        <w:jc w:val="both"/>
        <w:rPr>
          <w:rFonts w:ascii="Arial" w:hAnsi="Arial" w:cs="Arial"/>
          <w:b/>
        </w:rPr>
      </w:pPr>
      <w:r w:rsidRPr="00AA5F8F">
        <w:rPr>
          <w:rFonts w:ascii="Arial" w:hAnsi="Arial" w:cs="Arial"/>
          <w:b/>
        </w:rPr>
        <w:t>Required Reading</w:t>
      </w:r>
    </w:p>
    <w:p w:rsidR="00D15AF3" w:rsidRDefault="00D15AF3" w:rsidP="00D15AF3">
      <w:pPr>
        <w:pStyle w:val="ListParagraph"/>
        <w:tabs>
          <w:tab w:val="left" w:pos="720"/>
        </w:tabs>
        <w:spacing w:after="0" w:line="240" w:lineRule="auto"/>
        <w:ind w:left="630"/>
        <w:jc w:val="both"/>
        <w:rPr>
          <w:rFonts w:ascii="Arial" w:hAnsi="Arial" w:cs="Arial"/>
        </w:rPr>
      </w:pPr>
      <w:r>
        <w:rPr>
          <w:rFonts w:ascii="Arial" w:hAnsi="Arial" w:cs="Arial"/>
        </w:rPr>
        <w:t xml:space="preserve">Module in Educational Technology 1 by Dr. </w:t>
      </w:r>
      <w:proofErr w:type="spellStart"/>
      <w:r>
        <w:rPr>
          <w:rFonts w:ascii="Arial" w:hAnsi="Arial" w:cs="Arial"/>
        </w:rPr>
        <w:t>Reynald</w:t>
      </w:r>
      <w:proofErr w:type="spellEnd"/>
      <w:r>
        <w:rPr>
          <w:rFonts w:ascii="Arial" w:hAnsi="Arial" w:cs="Arial"/>
        </w:rPr>
        <w:t xml:space="preserve"> A. </w:t>
      </w:r>
      <w:proofErr w:type="spellStart"/>
      <w:r>
        <w:rPr>
          <w:rFonts w:ascii="Arial" w:hAnsi="Arial" w:cs="Arial"/>
        </w:rPr>
        <w:t>Sagun</w:t>
      </w:r>
      <w:proofErr w:type="spellEnd"/>
    </w:p>
    <w:p w:rsidR="00AA5F8F" w:rsidRPr="00D15AF3" w:rsidRDefault="00AA5F8F" w:rsidP="00D15AF3">
      <w:pPr>
        <w:pStyle w:val="ListParagraph"/>
        <w:tabs>
          <w:tab w:val="left" w:pos="720"/>
        </w:tabs>
        <w:spacing w:after="0" w:line="240" w:lineRule="auto"/>
        <w:ind w:left="630"/>
        <w:jc w:val="both"/>
        <w:rPr>
          <w:rFonts w:ascii="Arial" w:hAnsi="Arial" w:cs="Arial"/>
        </w:rPr>
      </w:pPr>
    </w:p>
    <w:p w:rsidR="0004632F" w:rsidRPr="005927A0" w:rsidRDefault="0004632F" w:rsidP="005927A0">
      <w:pPr>
        <w:pStyle w:val="ListParagraph"/>
        <w:numPr>
          <w:ilvl w:val="0"/>
          <w:numId w:val="1"/>
        </w:numPr>
        <w:tabs>
          <w:tab w:val="left" w:pos="720"/>
        </w:tabs>
        <w:spacing w:after="0" w:line="240" w:lineRule="auto"/>
        <w:ind w:left="630" w:hanging="630"/>
        <w:jc w:val="both"/>
        <w:rPr>
          <w:rFonts w:ascii="Arial" w:hAnsi="Arial" w:cs="Arial"/>
        </w:rPr>
      </w:pPr>
      <w:r w:rsidRPr="005927A0">
        <w:rPr>
          <w:rFonts w:ascii="Arial" w:hAnsi="Arial" w:cs="Arial"/>
          <w:b/>
        </w:rPr>
        <w:t>Suggested Readings and References:</w:t>
      </w:r>
    </w:p>
    <w:p w:rsidR="00593C80" w:rsidRPr="00937B70" w:rsidRDefault="00593C80" w:rsidP="00D15AF3">
      <w:pPr>
        <w:ind w:left="630"/>
        <w:jc w:val="both"/>
        <w:rPr>
          <w:rFonts w:ascii="Arial" w:hAnsi="Arial" w:cs="Arial"/>
        </w:rPr>
      </w:pPr>
      <w:r w:rsidRPr="00937B70">
        <w:rPr>
          <w:rFonts w:ascii="Arial" w:hAnsi="Arial" w:cs="Arial"/>
        </w:rPr>
        <w:t xml:space="preserve">Brenda B. </w:t>
      </w:r>
      <w:proofErr w:type="spellStart"/>
      <w:r w:rsidRPr="00937B70">
        <w:rPr>
          <w:rFonts w:ascii="Arial" w:hAnsi="Arial" w:cs="Arial"/>
        </w:rPr>
        <w:t>Corpuz</w:t>
      </w:r>
      <w:proofErr w:type="spellEnd"/>
      <w:r w:rsidRPr="00937B70">
        <w:rPr>
          <w:rFonts w:ascii="Arial" w:hAnsi="Arial" w:cs="Arial"/>
        </w:rPr>
        <w:t xml:space="preserve"> and Paz I. </w:t>
      </w:r>
      <w:proofErr w:type="spellStart"/>
      <w:r w:rsidRPr="00937B70">
        <w:rPr>
          <w:rFonts w:ascii="Arial" w:hAnsi="Arial" w:cs="Arial"/>
        </w:rPr>
        <w:t>Lucido</w:t>
      </w:r>
      <w:proofErr w:type="spellEnd"/>
      <w:r w:rsidRPr="00937B70">
        <w:rPr>
          <w:rFonts w:ascii="Arial" w:hAnsi="Arial" w:cs="Arial"/>
        </w:rPr>
        <w:t xml:space="preserve"> (2008). Educational Technology 1. Lorimar Publishing Inc. Quezon City. Manila</w:t>
      </w:r>
    </w:p>
    <w:p w:rsidR="00593C80" w:rsidRPr="00937B70" w:rsidRDefault="00593C80" w:rsidP="00D15AF3">
      <w:pPr>
        <w:ind w:left="630"/>
        <w:jc w:val="both"/>
        <w:rPr>
          <w:rFonts w:ascii="Arial" w:hAnsi="Arial" w:cs="Arial"/>
        </w:rPr>
      </w:pPr>
      <w:r w:rsidRPr="00937B70">
        <w:rPr>
          <w:rFonts w:ascii="Arial" w:hAnsi="Arial" w:cs="Arial"/>
        </w:rPr>
        <w:t xml:space="preserve">Paz I. </w:t>
      </w:r>
      <w:proofErr w:type="spellStart"/>
      <w:r w:rsidRPr="00937B70">
        <w:rPr>
          <w:rFonts w:ascii="Arial" w:hAnsi="Arial" w:cs="Arial"/>
        </w:rPr>
        <w:t>Lucido</w:t>
      </w:r>
      <w:proofErr w:type="spellEnd"/>
      <w:r w:rsidRPr="00937B70">
        <w:rPr>
          <w:rFonts w:ascii="Arial" w:hAnsi="Arial" w:cs="Arial"/>
        </w:rPr>
        <w:t>. Educational Technology 2 (2007). Lorimar Publishing Inc. Quezon City. Manila</w:t>
      </w:r>
    </w:p>
    <w:p w:rsidR="00593C80" w:rsidRDefault="00593C80" w:rsidP="00D15AF3">
      <w:pPr>
        <w:ind w:left="630"/>
        <w:jc w:val="both"/>
        <w:rPr>
          <w:rFonts w:ascii="Arial" w:hAnsi="Arial" w:cs="Arial"/>
        </w:rPr>
      </w:pPr>
      <w:r w:rsidRPr="00937B70">
        <w:rPr>
          <w:rFonts w:ascii="Arial" w:hAnsi="Arial" w:cs="Arial"/>
        </w:rPr>
        <w:t xml:space="preserve">Mark </w:t>
      </w:r>
      <w:proofErr w:type="spellStart"/>
      <w:r w:rsidRPr="00937B70">
        <w:rPr>
          <w:rFonts w:ascii="Arial" w:hAnsi="Arial" w:cs="Arial"/>
        </w:rPr>
        <w:t>Grabe</w:t>
      </w:r>
      <w:proofErr w:type="spellEnd"/>
      <w:r w:rsidRPr="00937B70">
        <w:rPr>
          <w:rFonts w:ascii="Arial" w:hAnsi="Arial" w:cs="Arial"/>
        </w:rPr>
        <w:t xml:space="preserve"> and Cindy </w:t>
      </w:r>
      <w:proofErr w:type="spellStart"/>
      <w:r w:rsidRPr="00937B70">
        <w:rPr>
          <w:rFonts w:ascii="Arial" w:hAnsi="Arial" w:cs="Arial"/>
        </w:rPr>
        <w:t>Grabe</w:t>
      </w:r>
      <w:proofErr w:type="spellEnd"/>
      <w:r w:rsidRPr="00937B70">
        <w:rPr>
          <w:rFonts w:ascii="Arial" w:hAnsi="Arial" w:cs="Arial"/>
        </w:rPr>
        <w:t xml:space="preserve"> (1999). Integrating Technology for Meaningful Learning. </w:t>
      </w:r>
    </w:p>
    <w:p w:rsidR="00593C80" w:rsidRPr="00937B70" w:rsidRDefault="00593C80" w:rsidP="00D15AF3">
      <w:pPr>
        <w:ind w:left="630"/>
        <w:jc w:val="both"/>
        <w:rPr>
          <w:rFonts w:ascii="Arial" w:hAnsi="Arial" w:cs="Arial"/>
        </w:rPr>
      </w:pPr>
      <w:r>
        <w:rPr>
          <w:rFonts w:ascii="Arial" w:hAnsi="Arial" w:cs="Arial"/>
        </w:rPr>
        <w:lastRenderedPageBreak/>
        <w:t xml:space="preserve">Paz I. </w:t>
      </w:r>
      <w:proofErr w:type="spellStart"/>
      <w:r>
        <w:rPr>
          <w:rFonts w:ascii="Arial" w:hAnsi="Arial" w:cs="Arial"/>
        </w:rPr>
        <w:t>Lucido</w:t>
      </w:r>
      <w:proofErr w:type="spellEnd"/>
      <w:r>
        <w:rPr>
          <w:rFonts w:ascii="Arial" w:hAnsi="Arial" w:cs="Arial"/>
        </w:rPr>
        <w:t xml:space="preserve"> and Milagros </w:t>
      </w:r>
      <w:proofErr w:type="spellStart"/>
      <w:r>
        <w:rPr>
          <w:rFonts w:ascii="Arial" w:hAnsi="Arial" w:cs="Arial"/>
        </w:rPr>
        <w:t>Borabo</w:t>
      </w:r>
      <w:proofErr w:type="spellEnd"/>
      <w:r>
        <w:rPr>
          <w:rFonts w:ascii="Arial" w:hAnsi="Arial" w:cs="Arial"/>
        </w:rPr>
        <w:t xml:space="preserve">. Educational Technology (1997). </w:t>
      </w:r>
      <w:r w:rsidRPr="00937B70">
        <w:rPr>
          <w:rFonts w:ascii="Arial" w:hAnsi="Arial" w:cs="Arial"/>
        </w:rPr>
        <w:t>Lorimar Publishing Inc. Quezon City. Manila</w:t>
      </w:r>
    </w:p>
    <w:p w:rsidR="00593C80" w:rsidRPr="00937B70" w:rsidRDefault="00593C80" w:rsidP="00D15AF3">
      <w:pPr>
        <w:ind w:left="630"/>
        <w:jc w:val="both"/>
        <w:rPr>
          <w:rFonts w:ascii="Arial" w:hAnsi="Arial" w:cs="Arial"/>
        </w:rPr>
      </w:pPr>
      <w:r w:rsidRPr="00937B70">
        <w:rPr>
          <w:rFonts w:ascii="Arial" w:hAnsi="Arial" w:cs="Arial"/>
        </w:rPr>
        <w:t xml:space="preserve">Robert </w:t>
      </w:r>
      <w:proofErr w:type="spellStart"/>
      <w:r w:rsidRPr="00937B70">
        <w:rPr>
          <w:rFonts w:ascii="Arial" w:hAnsi="Arial" w:cs="Arial"/>
        </w:rPr>
        <w:t>McCorrick</w:t>
      </w:r>
      <w:proofErr w:type="spellEnd"/>
      <w:r w:rsidRPr="00937B70">
        <w:rPr>
          <w:rFonts w:ascii="Arial" w:hAnsi="Arial" w:cs="Arial"/>
        </w:rPr>
        <w:t>, Patricia Murphy and Michael Harrison (1993). Teaching and Learning Technology.</w:t>
      </w:r>
    </w:p>
    <w:p w:rsidR="00593C80" w:rsidRPr="00937B70" w:rsidRDefault="00593C80" w:rsidP="00D15AF3">
      <w:pPr>
        <w:ind w:left="630"/>
        <w:jc w:val="both"/>
        <w:rPr>
          <w:rFonts w:ascii="Arial" w:hAnsi="Arial" w:cs="Arial"/>
        </w:rPr>
      </w:pPr>
      <w:proofErr w:type="spellStart"/>
      <w:r w:rsidRPr="00937B70">
        <w:rPr>
          <w:rFonts w:ascii="Arial" w:hAnsi="Arial" w:cs="Arial"/>
        </w:rPr>
        <w:t>Tevor</w:t>
      </w:r>
      <w:proofErr w:type="spellEnd"/>
      <w:r w:rsidRPr="00937B70">
        <w:rPr>
          <w:rFonts w:ascii="Arial" w:hAnsi="Arial" w:cs="Arial"/>
        </w:rPr>
        <w:t xml:space="preserve"> </w:t>
      </w:r>
      <w:proofErr w:type="spellStart"/>
      <w:r w:rsidRPr="00937B70">
        <w:rPr>
          <w:rFonts w:ascii="Arial" w:hAnsi="Arial" w:cs="Arial"/>
        </w:rPr>
        <w:t>Bently.Training</w:t>
      </w:r>
      <w:proofErr w:type="spellEnd"/>
      <w:r w:rsidRPr="00937B70">
        <w:rPr>
          <w:rFonts w:ascii="Arial" w:hAnsi="Arial" w:cs="Arial"/>
        </w:rPr>
        <w:t xml:space="preserve"> to meet the Technology Challenge</w:t>
      </w:r>
    </w:p>
    <w:p w:rsidR="00593C80" w:rsidRPr="00937B70" w:rsidRDefault="00593C80" w:rsidP="00D15AF3">
      <w:pPr>
        <w:ind w:left="630"/>
        <w:jc w:val="both"/>
        <w:rPr>
          <w:rFonts w:ascii="Arial" w:hAnsi="Arial" w:cs="Arial"/>
        </w:rPr>
      </w:pPr>
      <w:r w:rsidRPr="00937B70">
        <w:rPr>
          <w:rFonts w:ascii="Arial" w:hAnsi="Arial" w:cs="Arial"/>
        </w:rPr>
        <w:t>http://www.quia/web.com</w:t>
      </w:r>
    </w:p>
    <w:p w:rsidR="00593C80" w:rsidRPr="00937B70" w:rsidRDefault="00593C80" w:rsidP="00D15AF3">
      <w:pPr>
        <w:ind w:left="630"/>
        <w:jc w:val="both"/>
        <w:rPr>
          <w:rFonts w:ascii="Arial" w:hAnsi="Arial" w:cs="Arial"/>
        </w:rPr>
      </w:pPr>
      <w:r w:rsidRPr="00937B70">
        <w:rPr>
          <w:rFonts w:ascii="Arial" w:hAnsi="Arial" w:cs="Arial"/>
        </w:rPr>
        <w:t>http://www.dmmmsu-ous.org</w:t>
      </w:r>
    </w:p>
    <w:p w:rsidR="00593C80" w:rsidRPr="00937B70" w:rsidRDefault="00593C80" w:rsidP="00D15AF3">
      <w:pPr>
        <w:ind w:left="630"/>
        <w:jc w:val="both"/>
        <w:rPr>
          <w:rFonts w:ascii="Arial" w:hAnsi="Arial" w:cs="Arial"/>
        </w:rPr>
      </w:pPr>
      <w:r w:rsidRPr="00937B70">
        <w:rPr>
          <w:rFonts w:ascii="Arial" w:hAnsi="Arial" w:cs="Arial"/>
        </w:rPr>
        <w:t>http://www.dous.edu20.org</w:t>
      </w:r>
    </w:p>
    <w:p w:rsidR="00593C80" w:rsidRDefault="00593C80" w:rsidP="00D15AF3">
      <w:pPr>
        <w:ind w:left="630"/>
        <w:jc w:val="both"/>
        <w:rPr>
          <w:rFonts w:ascii="Arial" w:hAnsi="Arial" w:cs="Arial"/>
        </w:rPr>
      </w:pPr>
      <w:r w:rsidRPr="00937B70">
        <w:rPr>
          <w:rFonts w:ascii="Arial" w:hAnsi="Arial" w:cs="Arial"/>
        </w:rPr>
        <w:t>http://www.dmmmsu-ous.edu20.org</w:t>
      </w:r>
    </w:p>
    <w:p w:rsidR="0004632F" w:rsidRPr="00D15AF3" w:rsidRDefault="0004632F" w:rsidP="00D15AF3">
      <w:pPr>
        <w:pStyle w:val="ListParagraph"/>
        <w:numPr>
          <w:ilvl w:val="0"/>
          <w:numId w:val="1"/>
        </w:numPr>
        <w:tabs>
          <w:tab w:val="left" w:pos="720"/>
        </w:tabs>
        <w:spacing w:after="0" w:line="240" w:lineRule="auto"/>
        <w:ind w:hanging="900"/>
        <w:jc w:val="both"/>
        <w:rPr>
          <w:rFonts w:ascii="Arial" w:hAnsi="Arial" w:cs="Arial"/>
          <w:b/>
        </w:rPr>
      </w:pPr>
      <w:r w:rsidRPr="00D15AF3">
        <w:rPr>
          <w:rFonts w:ascii="Arial" w:hAnsi="Arial" w:cs="Arial"/>
          <w:b/>
        </w:rPr>
        <w:t>Course Requirements</w:t>
      </w:r>
    </w:p>
    <w:p w:rsidR="00937B70" w:rsidRPr="00937B70" w:rsidRDefault="00937B70" w:rsidP="0004632F">
      <w:pPr>
        <w:pStyle w:val="ListParagraph"/>
        <w:numPr>
          <w:ilvl w:val="0"/>
          <w:numId w:val="2"/>
        </w:numPr>
        <w:tabs>
          <w:tab w:val="left" w:pos="720"/>
        </w:tabs>
        <w:spacing w:after="0" w:line="240" w:lineRule="auto"/>
        <w:jc w:val="both"/>
        <w:rPr>
          <w:rFonts w:ascii="Arial" w:hAnsi="Arial" w:cs="Arial"/>
        </w:rPr>
      </w:pPr>
      <w:r w:rsidRPr="00937B70">
        <w:rPr>
          <w:rFonts w:ascii="Arial" w:hAnsi="Arial" w:cs="Arial"/>
        </w:rPr>
        <w:t>Regular attendance</w:t>
      </w:r>
    </w:p>
    <w:p w:rsidR="00937B70" w:rsidRPr="00937B70" w:rsidRDefault="00937B70" w:rsidP="0004632F">
      <w:pPr>
        <w:pStyle w:val="ListParagraph"/>
        <w:numPr>
          <w:ilvl w:val="0"/>
          <w:numId w:val="2"/>
        </w:numPr>
        <w:tabs>
          <w:tab w:val="left" w:pos="720"/>
        </w:tabs>
        <w:spacing w:after="0" w:line="240" w:lineRule="auto"/>
        <w:jc w:val="both"/>
        <w:rPr>
          <w:rFonts w:ascii="Arial" w:hAnsi="Arial" w:cs="Arial"/>
        </w:rPr>
      </w:pPr>
      <w:r w:rsidRPr="00937B70">
        <w:rPr>
          <w:rFonts w:ascii="Arial" w:hAnsi="Arial" w:cs="Arial"/>
        </w:rPr>
        <w:t>Class Participation</w:t>
      </w:r>
    </w:p>
    <w:p w:rsidR="0004632F" w:rsidRPr="00937B70" w:rsidRDefault="0004632F" w:rsidP="0004632F">
      <w:pPr>
        <w:pStyle w:val="ListParagraph"/>
        <w:numPr>
          <w:ilvl w:val="0"/>
          <w:numId w:val="2"/>
        </w:numPr>
        <w:tabs>
          <w:tab w:val="left" w:pos="720"/>
        </w:tabs>
        <w:spacing w:after="0" w:line="240" w:lineRule="auto"/>
        <w:jc w:val="both"/>
        <w:rPr>
          <w:rFonts w:ascii="Arial" w:hAnsi="Arial" w:cs="Arial"/>
        </w:rPr>
      </w:pPr>
      <w:r w:rsidRPr="00937B70">
        <w:rPr>
          <w:rFonts w:ascii="Arial" w:hAnsi="Arial" w:cs="Arial"/>
        </w:rPr>
        <w:t>Module Assignments</w:t>
      </w:r>
    </w:p>
    <w:p w:rsidR="00937B70" w:rsidRPr="00937B70" w:rsidRDefault="00937B70" w:rsidP="0004632F">
      <w:pPr>
        <w:pStyle w:val="ListParagraph"/>
        <w:numPr>
          <w:ilvl w:val="0"/>
          <w:numId w:val="2"/>
        </w:numPr>
        <w:tabs>
          <w:tab w:val="left" w:pos="720"/>
        </w:tabs>
        <w:spacing w:after="0" w:line="240" w:lineRule="auto"/>
        <w:jc w:val="both"/>
        <w:rPr>
          <w:rFonts w:ascii="Arial" w:hAnsi="Arial" w:cs="Arial"/>
        </w:rPr>
      </w:pPr>
      <w:r w:rsidRPr="00937B70">
        <w:rPr>
          <w:rFonts w:ascii="Arial" w:hAnsi="Arial" w:cs="Arial"/>
        </w:rPr>
        <w:t>ICT based instructional materials(compiled in a CD)</w:t>
      </w:r>
    </w:p>
    <w:p w:rsidR="00D15AF3" w:rsidRDefault="0004632F" w:rsidP="0004632F">
      <w:pPr>
        <w:pStyle w:val="ListParagraph"/>
        <w:numPr>
          <w:ilvl w:val="0"/>
          <w:numId w:val="2"/>
        </w:numPr>
        <w:tabs>
          <w:tab w:val="left" w:pos="720"/>
        </w:tabs>
        <w:spacing w:after="0" w:line="240" w:lineRule="auto"/>
        <w:jc w:val="both"/>
        <w:rPr>
          <w:rFonts w:ascii="Arial" w:hAnsi="Arial" w:cs="Arial"/>
        </w:rPr>
      </w:pPr>
      <w:r w:rsidRPr="00937B70">
        <w:rPr>
          <w:rFonts w:ascii="Arial" w:hAnsi="Arial" w:cs="Arial"/>
        </w:rPr>
        <w:t>Midterm/Final Examination</w:t>
      </w:r>
    </w:p>
    <w:p w:rsidR="00D15AF3" w:rsidRDefault="00D15AF3" w:rsidP="00D15AF3">
      <w:pPr>
        <w:pStyle w:val="ListParagraph"/>
        <w:tabs>
          <w:tab w:val="left" w:pos="720"/>
        </w:tabs>
        <w:spacing w:after="0" w:line="240" w:lineRule="auto"/>
        <w:ind w:left="1080"/>
        <w:jc w:val="both"/>
        <w:rPr>
          <w:rFonts w:ascii="Arial" w:hAnsi="Arial" w:cs="Arial"/>
        </w:rPr>
      </w:pPr>
    </w:p>
    <w:p w:rsidR="0004632F" w:rsidRPr="00D15AF3" w:rsidRDefault="0004632F" w:rsidP="00D15AF3">
      <w:pPr>
        <w:pStyle w:val="ListParagraph"/>
        <w:numPr>
          <w:ilvl w:val="0"/>
          <w:numId w:val="1"/>
        </w:numPr>
        <w:tabs>
          <w:tab w:val="left" w:pos="720"/>
        </w:tabs>
        <w:spacing w:after="0" w:line="240" w:lineRule="auto"/>
        <w:ind w:hanging="900"/>
        <w:jc w:val="both"/>
        <w:rPr>
          <w:rFonts w:ascii="Arial" w:hAnsi="Arial" w:cs="Arial"/>
        </w:rPr>
      </w:pPr>
      <w:r w:rsidRPr="00D15AF3">
        <w:rPr>
          <w:rFonts w:ascii="Arial" w:hAnsi="Arial" w:cs="Arial"/>
          <w:b/>
        </w:rPr>
        <w:t>Grading System</w:t>
      </w:r>
    </w:p>
    <w:p w:rsidR="0004632F" w:rsidRDefault="0004632F" w:rsidP="0004632F">
      <w:pPr>
        <w:tabs>
          <w:tab w:val="left" w:pos="720"/>
        </w:tabs>
        <w:spacing w:after="0" w:line="240" w:lineRule="auto"/>
        <w:jc w:val="both"/>
        <w:rPr>
          <w:rFonts w:ascii="Arial" w:hAnsi="Arial" w:cs="Arial"/>
        </w:rPr>
      </w:pPr>
      <w:r w:rsidRPr="00937B70">
        <w:rPr>
          <w:rFonts w:ascii="Arial" w:hAnsi="Arial" w:cs="Arial"/>
        </w:rPr>
        <w:tab/>
        <w:t>Module Assignments/Class Standing – 60%, Examination – 40%</w:t>
      </w:r>
    </w:p>
    <w:p w:rsidR="00B67046" w:rsidRDefault="00B67046" w:rsidP="0004632F">
      <w:pPr>
        <w:tabs>
          <w:tab w:val="left" w:pos="720"/>
        </w:tabs>
        <w:spacing w:after="0" w:line="240" w:lineRule="auto"/>
        <w:jc w:val="both"/>
        <w:rPr>
          <w:rFonts w:ascii="Arial" w:hAnsi="Arial" w:cs="Arial"/>
        </w:rPr>
      </w:pPr>
    </w:p>
    <w:p w:rsidR="0004632F" w:rsidRPr="00937B70" w:rsidRDefault="00D15AF3" w:rsidP="0004632F">
      <w:pPr>
        <w:tabs>
          <w:tab w:val="left" w:pos="720"/>
        </w:tabs>
        <w:spacing w:after="0" w:line="240" w:lineRule="auto"/>
        <w:jc w:val="both"/>
        <w:rPr>
          <w:rFonts w:ascii="Arial" w:hAnsi="Arial" w:cs="Arial"/>
        </w:rPr>
      </w:pPr>
      <w:r>
        <w:rPr>
          <w:rFonts w:ascii="Arial" w:hAnsi="Arial" w:cs="Arial"/>
        </w:rPr>
        <w:t>XIV.</w:t>
      </w:r>
      <w:r w:rsidR="0004632F" w:rsidRPr="00937B70">
        <w:rPr>
          <w:rFonts w:ascii="Arial" w:hAnsi="Arial" w:cs="Arial"/>
        </w:rPr>
        <w:tab/>
      </w:r>
      <w:r w:rsidR="0004632F" w:rsidRPr="00937B70">
        <w:rPr>
          <w:rFonts w:ascii="Arial" w:hAnsi="Arial" w:cs="Arial"/>
          <w:b/>
        </w:rPr>
        <w:t>Classroom Policies</w:t>
      </w:r>
      <w:r w:rsidR="00B54D42" w:rsidRPr="00937B70">
        <w:rPr>
          <w:rFonts w:ascii="Arial" w:hAnsi="Arial" w:cs="Arial"/>
          <w:b/>
        </w:rPr>
        <w:t>/Course Guidelines &amp; Standards</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The policy on class attendance stipulated on the Student Handbook shall be strictly enforced.</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Short quizzes are not announced to the class.</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The deadline for the submission of course requirements shall not be later than a week before the midterm/final examination.</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Test papers shall be returned to the students after the scores have been recorded. Students’ complaints as to the grade received are welcome. This can be done verbally or in writing.</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Courtesy and sobriety shall be observed in resolving conflicts that may arise during class activities.</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Dropping the course is allowed only before the midterm examination.</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Incomplete grades should be completed within a year.</w:t>
      </w:r>
    </w:p>
    <w:p w:rsidR="00B54D42" w:rsidRPr="00937B70" w:rsidRDefault="00B54D42" w:rsidP="00B54D42">
      <w:pPr>
        <w:numPr>
          <w:ilvl w:val="1"/>
          <w:numId w:val="5"/>
        </w:numPr>
        <w:spacing w:after="0" w:line="240" w:lineRule="auto"/>
        <w:rPr>
          <w:rFonts w:ascii="Arial" w:hAnsi="Arial" w:cs="Arial"/>
        </w:rPr>
      </w:pPr>
      <w:r w:rsidRPr="00937B70">
        <w:rPr>
          <w:rFonts w:ascii="Arial" w:hAnsi="Arial" w:cs="Arial"/>
        </w:rPr>
        <w:t>Make-up classes shall be held for class hours missed.</w:t>
      </w:r>
    </w:p>
    <w:p w:rsidR="0004632F" w:rsidRPr="00937B70" w:rsidRDefault="0004632F" w:rsidP="0004632F">
      <w:pPr>
        <w:tabs>
          <w:tab w:val="left" w:pos="720"/>
        </w:tabs>
        <w:spacing w:after="0" w:line="240" w:lineRule="auto"/>
        <w:jc w:val="both"/>
        <w:rPr>
          <w:rFonts w:ascii="Arial" w:hAnsi="Arial" w:cs="Arial"/>
        </w:rPr>
      </w:pPr>
    </w:p>
    <w:p w:rsidR="0004632F" w:rsidRPr="00937B70" w:rsidRDefault="00D15AF3" w:rsidP="0004632F">
      <w:pPr>
        <w:tabs>
          <w:tab w:val="left" w:pos="720"/>
        </w:tabs>
        <w:spacing w:after="0" w:line="240" w:lineRule="auto"/>
        <w:jc w:val="both"/>
        <w:rPr>
          <w:rFonts w:ascii="Arial" w:hAnsi="Arial" w:cs="Arial"/>
        </w:rPr>
      </w:pPr>
      <w:r>
        <w:rPr>
          <w:rFonts w:ascii="Arial" w:hAnsi="Arial" w:cs="Arial"/>
        </w:rPr>
        <w:t>XV</w:t>
      </w:r>
      <w:r w:rsidR="0004632F" w:rsidRPr="00937B70">
        <w:rPr>
          <w:rFonts w:ascii="Arial" w:hAnsi="Arial" w:cs="Arial"/>
        </w:rPr>
        <w:t>:</w:t>
      </w:r>
      <w:r w:rsidR="0004632F" w:rsidRPr="00937B70">
        <w:rPr>
          <w:rFonts w:ascii="Arial" w:hAnsi="Arial" w:cs="Arial"/>
        </w:rPr>
        <w:tab/>
      </w:r>
      <w:r w:rsidR="0004632F" w:rsidRPr="00937B70">
        <w:rPr>
          <w:rFonts w:ascii="Arial" w:hAnsi="Arial" w:cs="Arial"/>
          <w:b/>
        </w:rPr>
        <w:t xml:space="preserve">Consultation </w:t>
      </w:r>
      <w:r w:rsidR="00937B70" w:rsidRPr="00937B70">
        <w:rPr>
          <w:rFonts w:ascii="Arial" w:hAnsi="Arial" w:cs="Arial"/>
          <w:b/>
        </w:rPr>
        <w:t>Hours</w:t>
      </w:r>
      <w:r w:rsidR="00937B70" w:rsidRPr="00937B70">
        <w:rPr>
          <w:rFonts w:ascii="Arial" w:hAnsi="Arial" w:cs="Arial"/>
        </w:rPr>
        <w:t>:</w:t>
      </w:r>
      <w:r w:rsidR="00937B70" w:rsidRPr="00937B70">
        <w:rPr>
          <w:rFonts w:ascii="Arial" w:hAnsi="Arial" w:cs="Arial"/>
          <w:b/>
        </w:rPr>
        <w:t xml:space="preserve">  </w:t>
      </w:r>
      <w:r w:rsidR="00937B70" w:rsidRPr="00937B70">
        <w:rPr>
          <w:rFonts w:ascii="Arial" w:hAnsi="Arial" w:cs="Arial"/>
        </w:rPr>
        <w:t>9:00 am – 4:00 pm from Tuesday to Thurs (except when in a meeting or seminar related to functions/designations)</w:t>
      </w:r>
    </w:p>
    <w:p w:rsidR="0004632F" w:rsidRPr="00937B70" w:rsidRDefault="0004632F" w:rsidP="0004632F">
      <w:pPr>
        <w:tabs>
          <w:tab w:val="left" w:pos="720"/>
        </w:tabs>
        <w:spacing w:after="0" w:line="240" w:lineRule="auto"/>
        <w:jc w:val="both"/>
        <w:rPr>
          <w:rFonts w:ascii="Arial" w:hAnsi="Arial" w:cs="Arial"/>
        </w:rPr>
      </w:pPr>
    </w:p>
    <w:p w:rsidR="0004632F" w:rsidRPr="00937B70" w:rsidRDefault="0004632F" w:rsidP="0004632F">
      <w:pPr>
        <w:tabs>
          <w:tab w:val="left" w:pos="720"/>
        </w:tabs>
        <w:spacing w:after="0" w:line="240" w:lineRule="auto"/>
        <w:jc w:val="both"/>
        <w:rPr>
          <w:rFonts w:ascii="Arial" w:hAnsi="Arial" w:cs="Arial"/>
        </w:rPr>
      </w:pPr>
    </w:p>
    <w:p w:rsidR="0004632F" w:rsidRPr="00937B70" w:rsidRDefault="0004632F" w:rsidP="0004632F">
      <w:pPr>
        <w:tabs>
          <w:tab w:val="left" w:pos="720"/>
        </w:tabs>
        <w:spacing w:after="0" w:line="240" w:lineRule="auto"/>
        <w:jc w:val="both"/>
        <w:rPr>
          <w:rFonts w:ascii="Arial" w:hAnsi="Arial" w:cs="Arial"/>
        </w:rPr>
      </w:pPr>
    </w:p>
    <w:p w:rsidR="0004632F" w:rsidRPr="00937B70" w:rsidRDefault="0004632F" w:rsidP="0004632F">
      <w:pPr>
        <w:tabs>
          <w:tab w:val="left" w:pos="720"/>
        </w:tabs>
        <w:spacing w:after="0" w:line="240" w:lineRule="auto"/>
        <w:jc w:val="both"/>
        <w:rPr>
          <w:rFonts w:ascii="Arial" w:hAnsi="Arial" w:cs="Arial"/>
        </w:rPr>
      </w:pPr>
    </w:p>
    <w:p w:rsidR="0004632F" w:rsidRPr="00937B70" w:rsidRDefault="0004632F" w:rsidP="0004632F">
      <w:pPr>
        <w:spacing w:after="0" w:line="240" w:lineRule="auto"/>
        <w:jc w:val="both"/>
        <w:rPr>
          <w:rFonts w:ascii="Arial" w:hAnsi="Arial" w:cs="Arial"/>
        </w:rPr>
      </w:pPr>
      <w:r w:rsidRPr="00937B70">
        <w:rPr>
          <w:rFonts w:ascii="Arial" w:hAnsi="Arial" w:cs="Arial"/>
        </w:rPr>
        <w:tab/>
      </w:r>
    </w:p>
    <w:p w:rsidR="0004632F" w:rsidRPr="00937B70" w:rsidRDefault="0004632F" w:rsidP="0004632F">
      <w:pPr>
        <w:spacing w:after="0" w:line="240" w:lineRule="auto"/>
        <w:rPr>
          <w:rFonts w:ascii="Arial" w:hAnsi="Arial" w:cs="Arial"/>
        </w:rPr>
      </w:pPr>
      <w:r w:rsidRPr="00937B70">
        <w:rPr>
          <w:rFonts w:ascii="Arial" w:hAnsi="Arial" w:cs="Arial"/>
        </w:rPr>
        <w:t>Prepared by:</w:t>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t>Checked:</w:t>
      </w:r>
    </w:p>
    <w:p w:rsidR="0004632F" w:rsidRPr="00937B70" w:rsidRDefault="0004632F" w:rsidP="0004632F">
      <w:pPr>
        <w:spacing w:after="0" w:line="240" w:lineRule="auto"/>
        <w:rPr>
          <w:rFonts w:ascii="Arial" w:hAnsi="Arial" w:cs="Arial"/>
        </w:rPr>
      </w:pPr>
    </w:p>
    <w:p w:rsidR="0004632F" w:rsidRPr="00937B70" w:rsidRDefault="0004632F" w:rsidP="0004632F">
      <w:pPr>
        <w:spacing w:after="0" w:line="240" w:lineRule="auto"/>
        <w:rPr>
          <w:rFonts w:ascii="Arial" w:hAnsi="Arial" w:cs="Arial"/>
        </w:rPr>
      </w:pPr>
    </w:p>
    <w:p w:rsidR="0004632F" w:rsidRPr="00937B70" w:rsidRDefault="00A078E7" w:rsidP="0004632F">
      <w:pPr>
        <w:spacing w:after="0" w:line="240" w:lineRule="auto"/>
        <w:rPr>
          <w:rFonts w:ascii="Arial" w:hAnsi="Arial" w:cs="Arial"/>
          <w:b/>
        </w:rPr>
      </w:pPr>
      <w:r w:rsidRPr="00937B70">
        <w:rPr>
          <w:rFonts w:ascii="Arial" w:hAnsi="Arial" w:cs="Arial"/>
          <w:b/>
        </w:rPr>
        <w:t>AMY P. BALCITA</w:t>
      </w:r>
      <w:r w:rsidR="0004632F" w:rsidRPr="00937B70">
        <w:rPr>
          <w:rFonts w:ascii="Arial" w:hAnsi="Arial" w:cs="Arial"/>
          <w:b/>
        </w:rPr>
        <w:tab/>
      </w:r>
      <w:r w:rsidR="0004632F" w:rsidRPr="00937B70">
        <w:rPr>
          <w:rFonts w:ascii="Arial" w:hAnsi="Arial" w:cs="Arial"/>
          <w:b/>
        </w:rPr>
        <w:tab/>
      </w:r>
      <w:r w:rsidR="0004632F" w:rsidRPr="00937B70">
        <w:rPr>
          <w:rFonts w:ascii="Arial" w:hAnsi="Arial" w:cs="Arial"/>
          <w:b/>
        </w:rPr>
        <w:tab/>
      </w:r>
      <w:r w:rsidR="0004632F" w:rsidRPr="00937B70">
        <w:rPr>
          <w:rFonts w:ascii="Arial" w:hAnsi="Arial" w:cs="Arial"/>
          <w:b/>
        </w:rPr>
        <w:tab/>
        <w:t xml:space="preserve">             </w:t>
      </w:r>
      <w:r w:rsidRPr="00937B70">
        <w:rPr>
          <w:rFonts w:ascii="Arial" w:hAnsi="Arial" w:cs="Arial"/>
          <w:b/>
        </w:rPr>
        <w:tab/>
      </w:r>
      <w:r w:rsidR="0004632F" w:rsidRPr="00937B70">
        <w:rPr>
          <w:rFonts w:ascii="Arial" w:hAnsi="Arial" w:cs="Arial"/>
          <w:b/>
        </w:rPr>
        <w:t xml:space="preserve">   PRISCILLA S. ABELLERA</w:t>
      </w:r>
    </w:p>
    <w:p w:rsidR="0004632F" w:rsidRPr="00937B70" w:rsidRDefault="0004632F" w:rsidP="0004632F">
      <w:pPr>
        <w:spacing w:after="0" w:line="240" w:lineRule="auto"/>
        <w:rPr>
          <w:rFonts w:ascii="Arial" w:hAnsi="Arial" w:cs="Arial"/>
        </w:rPr>
      </w:pPr>
      <w:r w:rsidRPr="00937B70">
        <w:rPr>
          <w:rFonts w:ascii="Arial" w:hAnsi="Arial" w:cs="Arial"/>
        </w:rPr>
        <w:t xml:space="preserve">            Tutor </w:t>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r>
      <w:r w:rsidRPr="00937B70">
        <w:rPr>
          <w:rFonts w:ascii="Arial" w:hAnsi="Arial" w:cs="Arial"/>
        </w:rPr>
        <w:tab/>
        <w:t xml:space="preserve">                              MASE/TEP Chairperson</w:t>
      </w:r>
    </w:p>
    <w:p w:rsidR="0004632F" w:rsidRPr="00937B70" w:rsidRDefault="0004632F" w:rsidP="0004632F">
      <w:pPr>
        <w:spacing w:after="0" w:line="240" w:lineRule="auto"/>
        <w:jc w:val="both"/>
        <w:rPr>
          <w:rFonts w:ascii="Arial" w:hAnsi="Arial" w:cs="Arial"/>
          <w:b/>
        </w:rPr>
      </w:pPr>
    </w:p>
    <w:p w:rsidR="0004632F" w:rsidRPr="00937B70" w:rsidRDefault="0004632F" w:rsidP="0004632F">
      <w:pPr>
        <w:spacing w:after="0" w:line="240" w:lineRule="auto"/>
        <w:jc w:val="both"/>
        <w:rPr>
          <w:rFonts w:ascii="Arial" w:hAnsi="Arial" w:cs="Arial"/>
        </w:rPr>
      </w:pPr>
    </w:p>
    <w:p w:rsidR="0004632F" w:rsidRPr="00937B70" w:rsidRDefault="0004632F" w:rsidP="0004632F">
      <w:pPr>
        <w:spacing w:after="0" w:line="240" w:lineRule="auto"/>
        <w:jc w:val="both"/>
        <w:rPr>
          <w:rFonts w:ascii="Arial" w:hAnsi="Arial" w:cs="Arial"/>
        </w:rPr>
      </w:pPr>
    </w:p>
    <w:p w:rsidR="0004632F" w:rsidRPr="00937B70" w:rsidRDefault="0004632F" w:rsidP="0004632F">
      <w:pPr>
        <w:spacing w:after="0" w:line="240" w:lineRule="auto"/>
        <w:jc w:val="center"/>
        <w:rPr>
          <w:rFonts w:ascii="Arial" w:hAnsi="Arial" w:cs="Arial"/>
        </w:rPr>
      </w:pPr>
      <w:r w:rsidRPr="00937B70">
        <w:rPr>
          <w:rFonts w:ascii="Arial" w:hAnsi="Arial" w:cs="Arial"/>
        </w:rPr>
        <w:t>Approved:</w:t>
      </w:r>
    </w:p>
    <w:p w:rsidR="0004632F" w:rsidRPr="00937B70" w:rsidRDefault="0004632F" w:rsidP="0004632F">
      <w:pPr>
        <w:spacing w:after="0" w:line="240" w:lineRule="auto"/>
        <w:jc w:val="center"/>
        <w:rPr>
          <w:rFonts w:ascii="Arial" w:hAnsi="Arial" w:cs="Arial"/>
        </w:rPr>
      </w:pPr>
    </w:p>
    <w:p w:rsidR="0004632F" w:rsidRPr="00937B70" w:rsidRDefault="0004632F" w:rsidP="0004632F">
      <w:pPr>
        <w:spacing w:after="0" w:line="240" w:lineRule="auto"/>
        <w:jc w:val="center"/>
        <w:rPr>
          <w:rFonts w:ascii="Arial" w:hAnsi="Arial" w:cs="Arial"/>
        </w:rPr>
      </w:pPr>
    </w:p>
    <w:p w:rsidR="0004632F" w:rsidRPr="00937B70" w:rsidRDefault="0004632F" w:rsidP="0004632F">
      <w:pPr>
        <w:spacing w:after="0" w:line="240" w:lineRule="auto"/>
        <w:jc w:val="center"/>
        <w:rPr>
          <w:rFonts w:ascii="Arial" w:hAnsi="Arial" w:cs="Arial"/>
          <w:b/>
        </w:rPr>
      </w:pPr>
      <w:r w:rsidRPr="00937B70">
        <w:rPr>
          <w:rFonts w:ascii="Arial" w:hAnsi="Arial" w:cs="Arial"/>
          <w:b/>
        </w:rPr>
        <w:t>OPHELIA RL A. CARDENAS</w:t>
      </w:r>
    </w:p>
    <w:p w:rsidR="0004632F" w:rsidRPr="00937B70" w:rsidRDefault="0004632F" w:rsidP="0004632F">
      <w:pPr>
        <w:spacing w:after="0" w:line="240" w:lineRule="auto"/>
        <w:jc w:val="center"/>
        <w:rPr>
          <w:rFonts w:ascii="Arial" w:hAnsi="Arial" w:cs="Arial"/>
        </w:rPr>
      </w:pPr>
      <w:r w:rsidRPr="00937B70">
        <w:rPr>
          <w:rFonts w:ascii="Arial" w:hAnsi="Arial" w:cs="Arial"/>
        </w:rPr>
        <w:t>Director</w:t>
      </w:r>
      <w:bookmarkStart w:id="0" w:name="_GoBack"/>
      <w:bookmarkEnd w:id="0"/>
    </w:p>
    <w:sectPr w:rsidR="0004632F" w:rsidRPr="00937B70" w:rsidSect="008B0E51">
      <w:headerReference w:type="default" r:id="rId9"/>
      <w:pgSz w:w="12240" w:h="1872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B9" w:rsidRDefault="005425B9" w:rsidP="00B67046">
      <w:pPr>
        <w:spacing w:after="0" w:line="240" w:lineRule="auto"/>
      </w:pPr>
      <w:r>
        <w:separator/>
      </w:r>
    </w:p>
  </w:endnote>
  <w:endnote w:type="continuationSeparator" w:id="0">
    <w:p w:rsidR="005425B9" w:rsidRDefault="005425B9" w:rsidP="00B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B9" w:rsidRDefault="005425B9" w:rsidP="00B67046">
      <w:pPr>
        <w:spacing w:after="0" w:line="240" w:lineRule="auto"/>
      </w:pPr>
      <w:r>
        <w:separator/>
      </w:r>
    </w:p>
  </w:footnote>
  <w:footnote w:type="continuationSeparator" w:id="0">
    <w:p w:rsidR="005425B9" w:rsidRDefault="005425B9" w:rsidP="00B67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03765"/>
      <w:docPartObj>
        <w:docPartGallery w:val="Page Numbers (Top of Page)"/>
        <w:docPartUnique/>
      </w:docPartObj>
    </w:sdtPr>
    <w:sdtEndPr>
      <w:rPr>
        <w:noProof/>
      </w:rPr>
    </w:sdtEndPr>
    <w:sdtContent>
      <w:p w:rsidR="00B67046" w:rsidRDefault="00B67046">
        <w:pPr>
          <w:pStyle w:val="Header"/>
          <w:jc w:val="right"/>
        </w:pPr>
        <w:r>
          <w:fldChar w:fldCharType="begin"/>
        </w:r>
        <w:r>
          <w:instrText xml:space="preserve"> PAGE   \* MERGEFORMAT </w:instrText>
        </w:r>
        <w:r>
          <w:fldChar w:fldCharType="separate"/>
        </w:r>
        <w:r w:rsidR="00AA5F8F">
          <w:rPr>
            <w:noProof/>
          </w:rPr>
          <w:t>3</w:t>
        </w:r>
        <w:r>
          <w:rPr>
            <w:noProof/>
          </w:rPr>
          <w:fldChar w:fldCharType="end"/>
        </w:r>
      </w:p>
    </w:sdtContent>
  </w:sdt>
  <w:p w:rsidR="00B67046" w:rsidRDefault="00B67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F10"/>
    <w:multiLevelType w:val="hybridMultilevel"/>
    <w:tmpl w:val="67361C9C"/>
    <w:lvl w:ilvl="0" w:tplc="982C3884">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59F"/>
    <w:multiLevelType w:val="hybridMultilevel"/>
    <w:tmpl w:val="9140DA4C"/>
    <w:lvl w:ilvl="0" w:tplc="7EAE5CB6">
      <w:start w:val="1"/>
      <w:numFmt w:val="upperLetter"/>
      <w:lvlText w:val="%1."/>
      <w:lvlJc w:val="left"/>
      <w:pPr>
        <w:tabs>
          <w:tab w:val="num" w:pos="720"/>
        </w:tabs>
        <w:ind w:left="720" w:hanging="360"/>
      </w:pPr>
      <w:rPr>
        <w:rFonts w:hint="default"/>
      </w:rPr>
    </w:lvl>
    <w:lvl w:ilvl="1" w:tplc="25323A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138BB"/>
    <w:multiLevelType w:val="hybridMultilevel"/>
    <w:tmpl w:val="37447A84"/>
    <w:lvl w:ilvl="0" w:tplc="9EBE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A07DBF"/>
    <w:multiLevelType w:val="hybridMultilevel"/>
    <w:tmpl w:val="270C5472"/>
    <w:lvl w:ilvl="0" w:tplc="FFF4CC9C">
      <w:start w:val="1"/>
      <w:numFmt w:val="upperRoman"/>
      <w:lvlText w:val="%1."/>
      <w:lvlJc w:val="left"/>
      <w:pPr>
        <w:tabs>
          <w:tab w:val="num" w:pos="1080"/>
        </w:tabs>
        <w:ind w:left="1080" w:hanging="720"/>
      </w:pPr>
      <w:rPr>
        <w:rFonts w:hint="default"/>
      </w:rPr>
    </w:lvl>
    <w:lvl w:ilvl="1" w:tplc="97FC4C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C03E8"/>
    <w:multiLevelType w:val="hybridMultilevel"/>
    <w:tmpl w:val="F12CEDE6"/>
    <w:lvl w:ilvl="0" w:tplc="A64C3F8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2F"/>
    <w:rsid w:val="0004632F"/>
    <w:rsid w:val="00156C32"/>
    <w:rsid w:val="005425B9"/>
    <w:rsid w:val="005927A0"/>
    <w:rsid w:val="00593C80"/>
    <w:rsid w:val="006775E1"/>
    <w:rsid w:val="008B0E51"/>
    <w:rsid w:val="008D148E"/>
    <w:rsid w:val="009308BF"/>
    <w:rsid w:val="00937B70"/>
    <w:rsid w:val="009A63CF"/>
    <w:rsid w:val="00A078E7"/>
    <w:rsid w:val="00A66A0E"/>
    <w:rsid w:val="00AA5F8F"/>
    <w:rsid w:val="00AE6B31"/>
    <w:rsid w:val="00B54D42"/>
    <w:rsid w:val="00B67046"/>
    <w:rsid w:val="00C617A1"/>
    <w:rsid w:val="00CD6C21"/>
    <w:rsid w:val="00D15AF3"/>
    <w:rsid w:val="00E1232A"/>
    <w:rsid w:val="00E4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8136-C2BB-43B2-8648-410216BC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2F"/>
    <w:pPr>
      <w:ind w:left="720"/>
      <w:contextualSpacing/>
    </w:pPr>
  </w:style>
  <w:style w:type="table" w:styleId="TableGrid">
    <w:name w:val="Table Grid"/>
    <w:basedOn w:val="TableNormal"/>
    <w:uiPriority w:val="59"/>
    <w:rsid w:val="00046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6A0E"/>
    <w:rPr>
      <w:color w:val="0563C1" w:themeColor="hyperlink"/>
      <w:u w:val="single"/>
    </w:rPr>
  </w:style>
  <w:style w:type="paragraph" w:styleId="Header">
    <w:name w:val="header"/>
    <w:basedOn w:val="Normal"/>
    <w:link w:val="HeaderChar"/>
    <w:uiPriority w:val="99"/>
    <w:unhideWhenUsed/>
    <w:rsid w:val="00B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46"/>
  </w:style>
  <w:style w:type="paragraph" w:styleId="Footer">
    <w:name w:val="footer"/>
    <w:basedOn w:val="Normal"/>
    <w:link w:val="FooterChar"/>
    <w:uiPriority w:val="99"/>
    <w:unhideWhenUsed/>
    <w:rsid w:val="00B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46"/>
  </w:style>
  <w:style w:type="paragraph" w:styleId="BalloonText">
    <w:name w:val="Balloon Text"/>
    <w:basedOn w:val="Normal"/>
    <w:link w:val="BalloonTextChar"/>
    <w:uiPriority w:val="99"/>
    <w:semiHidden/>
    <w:unhideWhenUsed/>
    <w:rsid w:val="008B0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51"/>
    <w:rPr>
      <w:rFonts w:ascii="Segoe UI" w:hAnsi="Segoe UI" w:cs="Segoe UI"/>
      <w:sz w:val="18"/>
      <w:szCs w:val="18"/>
    </w:rPr>
  </w:style>
  <w:style w:type="paragraph" w:styleId="NormalWeb">
    <w:name w:val="Normal (Web)"/>
    <w:basedOn w:val="Normal"/>
    <w:uiPriority w:val="99"/>
    <w:unhideWhenUsed/>
    <w:rsid w:val="00592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9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2015-07-03T09:16:00Z</cp:lastPrinted>
  <dcterms:created xsi:type="dcterms:W3CDTF">2015-07-03T05:18:00Z</dcterms:created>
  <dcterms:modified xsi:type="dcterms:W3CDTF">2015-07-03T09:18:00Z</dcterms:modified>
</cp:coreProperties>
</file>